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317B3" w:rsidRDefault="001317B3" w:rsidP="00773945">
      <w:pPr>
        <w:pStyle w:val="a6"/>
        <w:jc w:val="center"/>
        <w:rPr>
          <w:rFonts w:ascii="Times New Roman" w:hAnsi="Times New Roman"/>
          <w:b/>
          <w:sz w:val="28"/>
          <w:szCs w:val="28"/>
        </w:rPr>
      </w:pPr>
    </w:p>
    <w:p w:rsidR="001317B3" w:rsidRPr="00BC7F03" w:rsidRDefault="001317B3" w:rsidP="00773945">
      <w:pPr>
        <w:pStyle w:val="a6"/>
        <w:jc w:val="center"/>
        <w:rPr>
          <w:rFonts w:ascii="Times New Roman" w:hAnsi="Times New Roman"/>
          <w:sz w:val="28"/>
          <w:szCs w:val="28"/>
        </w:rPr>
      </w:pPr>
      <w:r w:rsidRPr="00BC7F03">
        <w:rPr>
          <w:rFonts w:ascii="Times New Roman" w:hAnsi="Times New Roman"/>
          <w:sz w:val="28"/>
          <w:szCs w:val="28"/>
        </w:rPr>
        <w:t xml:space="preserve">ОБЛАСТНОЕ ГОСУДАРСТВЕННОЕ АВТОНОМНОЕ </w:t>
      </w:r>
    </w:p>
    <w:p w:rsidR="001317B3" w:rsidRPr="00BC7F03" w:rsidRDefault="0086033D" w:rsidP="0086033D">
      <w:pPr>
        <w:pStyle w:val="a6"/>
        <w:jc w:val="center"/>
        <w:rPr>
          <w:rFonts w:ascii="Times New Roman" w:hAnsi="Times New Roman"/>
          <w:sz w:val="28"/>
          <w:szCs w:val="28"/>
        </w:rPr>
      </w:pPr>
      <w:r w:rsidRPr="00BC7F03">
        <w:rPr>
          <w:rFonts w:ascii="Times New Roman" w:hAnsi="Times New Roman"/>
          <w:sz w:val="28"/>
          <w:szCs w:val="28"/>
        </w:rPr>
        <w:t xml:space="preserve">ПРОФЕССИОНАЛЬНОЕ </w:t>
      </w:r>
      <w:r w:rsidR="001317B3" w:rsidRPr="00BC7F03">
        <w:rPr>
          <w:rFonts w:ascii="Times New Roman" w:hAnsi="Times New Roman"/>
          <w:sz w:val="28"/>
          <w:szCs w:val="28"/>
        </w:rPr>
        <w:t>ОБРАЗОВАТЕЛЬНОЕ УЧРЕЖДЕНИЕ</w:t>
      </w:r>
    </w:p>
    <w:p w:rsidR="001317B3" w:rsidRPr="00BC7F03" w:rsidRDefault="001317B3" w:rsidP="00773945">
      <w:pPr>
        <w:pStyle w:val="a6"/>
        <w:jc w:val="center"/>
        <w:rPr>
          <w:rFonts w:ascii="Times New Roman" w:hAnsi="Times New Roman"/>
          <w:sz w:val="28"/>
          <w:szCs w:val="28"/>
        </w:rPr>
      </w:pPr>
      <w:r w:rsidRPr="00BC7F03">
        <w:rPr>
          <w:rFonts w:ascii="Times New Roman" w:hAnsi="Times New Roman"/>
          <w:sz w:val="28"/>
          <w:szCs w:val="28"/>
        </w:rPr>
        <w:t>«БЕЛГОРОДСКИЙ СТРОИТЕЛЬНЫЙ КОЛЛЕДЖ»</w:t>
      </w: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BC7F03" w:rsidP="00773945">
      <w:pPr>
        <w:pStyle w:val="a6"/>
        <w:jc w:val="center"/>
        <w:rPr>
          <w:rFonts w:ascii="Times New Roman" w:hAnsi="Times New Roman"/>
          <w:sz w:val="28"/>
          <w:szCs w:val="28"/>
        </w:rPr>
      </w:pPr>
      <w:r w:rsidRPr="00BC7F03">
        <w:rPr>
          <w:rFonts w:ascii="Times New Roman" w:hAnsi="Times New Roman"/>
          <w:sz w:val="28"/>
          <w:szCs w:val="28"/>
        </w:rPr>
        <w:t>МЕТОДИЧЕСКИЕ УКАЗАНИЯ</w:t>
      </w:r>
    </w:p>
    <w:p w:rsidR="001317B3" w:rsidRPr="00BC7F03" w:rsidRDefault="001317B3" w:rsidP="00773945">
      <w:pPr>
        <w:pStyle w:val="a6"/>
        <w:jc w:val="center"/>
        <w:rPr>
          <w:rFonts w:ascii="Times New Roman" w:hAnsi="Times New Roman"/>
          <w:sz w:val="28"/>
          <w:szCs w:val="28"/>
        </w:rPr>
      </w:pPr>
      <w:r w:rsidRPr="00BC7F03">
        <w:rPr>
          <w:rFonts w:ascii="Times New Roman" w:hAnsi="Times New Roman"/>
          <w:sz w:val="28"/>
          <w:szCs w:val="28"/>
        </w:rPr>
        <w:t>обучающимся по выполнению самостоятельной работы</w:t>
      </w: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7A30EE" w:rsidP="00773945">
      <w:pPr>
        <w:pStyle w:val="a6"/>
        <w:jc w:val="center"/>
        <w:rPr>
          <w:rFonts w:ascii="Times New Roman" w:hAnsi="Times New Roman"/>
          <w:sz w:val="28"/>
          <w:szCs w:val="28"/>
        </w:rPr>
      </w:pPr>
      <w:r w:rsidRPr="00BC7F03">
        <w:rPr>
          <w:rFonts w:ascii="Times New Roman" w:hAnsi="Times New Roman"/>
          <w:sz w:val="28"/>
          <w:szCs w:val="28"/>
        </w:rPr>
        <w:t>учебной дисциплины</w:t>
      </w:r>
      <w:r w:rsidR="00D72A23" w:rsidRPr="00BC7F03">
        <w:rPr>
          <w:rFonts w:ascii="Times New Roman" w:hAnsi="Times New Roman"/>
          <w:sz w:val="28"/>
          <w:szCs w:val="28"/>
        </w:rPr>
        <w:t xml:space="preserve"> </w:t>
      </w:r>
      <w:r w:rsidR="00BC7F03">
        <w:rPr>
          <w:rFonts w:ascii="Times New Roman" w:hAnsi="Times New Roman"/>
          <w:sz w:val="28"/>
          <w:szCs w:val="28"/>
        </w:rPr>
        <w:t xml:space="preserve">ОП.01 </w:t>
      </w:r>
      <w:r w:rsidR="00D72A23" w:rsidRPr="00BC7F03">
        <w:rPr>
          <w:rFonts w:ascii="Times New Roman" w:hAnsi="Times New Roman"/>
          <w:sz w:val="28"/>
          <w:szCs w:val="28"/>
        </w:rPr>
        <w:t>«</w:t>
      </w:r>
      <w:r w:rsidR="00F83406" w:rsidRPr="00BC7F03">
        <w:rPr>
          <w:rFonts w:ascii="Times New Roman" w:hAnsi="Times New Roman"/>
          <w:sz w:val="28"/>
          <w:szCs w:val="28"/>
        </w:rPr>
        <w:t>Инженерная г</w:t>
      </w:r>
      <w:bookmarkStart w:id="0" w:name="_GoBack"/>
      <w:bookmarkEnd w:id="0"/>
      <w:r w:rsidR="00F83406" w:rsidRPr="00BC7F03">
        <w:rPr>
          <w:rFonts w:ascii="Times New Roman" w:hAnsi="Times New Roman"/>
          <w:sz w:val="28"/>
          <w:szCs w:val="28"/>
        </w:rPr>
        <w:t>рафика</w:t>
      </w:r>
      <w:r w:rsidR="00D72A23" w:rsidRPr="00BC7F03">
        <w:rPr>
          <w:rFonts w:ascii="Times New Roman" w:hAnsi="Times New Roman"/>
          <w:sz w:val="28"/>
          <w:szCs w:val="28"/>
        </w:rPr>
        <w:t>»</w:t>
      </w:r>
    </w:p>
    <w:p w:rsidR="001317B3" w:rsidRPr="00BC7F03" w:rsidRDefault="001317B3" w:rsidP="00773945">
      <w:pPr>
        <w:pStyle w:val="a6"/>
        <w:jc w:val="center"/>
        <w:rPr>
          <w:rFonts w:ascii="Times New Roman" w:hAnsi="Times New Roman"/>
          <w:sz w:val="28"/>
          <w:szCs w:val="28"/>
        </w:rPr>
      </w:pPr>
      <w:r w:rsidRPr="00BC7F03">
        <w:rPr>
          <w:rFonts w:ascii="Times New Roman" w:hAnsi="Times New Roman"/>
          <w:sz w:val="28"/>
          <w:szCs w:val="28"/>
        </w:rPr>
        <w:t xml:space="preserve">специальности  </w:t>
      </w:r>
      <w:r w:rsidR="00525BB5" w:rsidRPr="00BC7F03">
        <w:rPr>
          <w:rFonts w:ascii="Times New Roman" w:hAnsi="Times New Roman"/>
          <w:sz w:val="28"/>
          <w:szCs w:val="28"/>
        </w:rPr>
        <w:t>23</w:t>
      </w:r>
      <w:r w:rsidR="00C04392">
        <w:rPr>
          <w:rFonts w:ascii="Times New Roman" w:hAnsi="Times New Roman"/>
          <w:sz w:val="28"/>
          <w:szCs w:val="28"/>
        </w:rPr>
        <w:t>.</w:t>
      </w:r>
      <w:r w:rsidR="00525BB5" w:rsidRPr="00BC7F03">
        <w:rPr>
          <w:rFonts w:ascii="Times New Roman" w:hAnsi="Times New Roman"/>
          <w:sz w:val="28"/>
          <w:szCs w:val="28"/>
        </w:rPr>
        <w:t>02</w:t>
      </w:r>
      <w:r w:rsidR="00C04392">
        <w:rPr>
          <w:rFonts w:ascii="Times New Roman" w:hAnsi="Times New Roman"/>
          <w:sz w:val="28"/>
          <w:szCs w:val="28"/>
        </w:rPr>
        <w:t>.</w:t>
      </w:r>
      <w:r w:rsidR="00525BB5" w:rsidRPr="00BC7F03">
        <w:rPr>
          <w:rFonts w:ascii="Times New Roman" w:hAnsi="Times New Roman"/>
          <w:sz w:val="28"/>
          <w:szCs w:val="28"/>
        </w:rPr>
        <w:t>07</w:t>
      </w:r>
      <w:r w:rsidRPr="00BC7F03">
        <w:rPr>
          <w:rFonts w:ascii="Times New Roman" w:hAnsi="Times New Roman"/>
          <w:sz w:val="28"/>
          <w:szCs w:val="28"/>
        </w:rPr>
        <w:t xml:space="preserve"> «</w:t>
      </w:r>
      <w:r w:rsidR="008561D4" w:rsidRPr="00BC7F03">
        <w:rPr>
          <w:rFonts w:ascii="Times New Roman" w:hAnsi="Times New Roman"/>
          <w:sz w:val="28"/>
          <w:szCs w:val="28"/>
        </w:rPr>
        <w:t xml:space="preserve">Техническое обслуживание и ремонт </w:t>
      </w:r>
      <w:r w:rsidR="00525BB5" w:rsidRPr="00BC7F03">
        <w:rPr>
          <w:rFonts w:ascii="Times New Roman" w:hAnsi="Times New Roman"/>
          <w:sz w:val="28"/>
          <w:szCs w:val="28"/>
        </w:rPr>
        <w:t>двигателей, систем и агрегатов</w:t>
      </w:r>
      <w:r w:rsidR="008561D4" w:rsidRPr="00BC7F03">
        <w:rPr>
          <w:rFonts w:ascii="Times New Roman" w:hAnsi="Times New Roman"/>
          <w:sz w:val="28"/>
          <w:szCs w:val="28"/>
        </w:rPr>
        <w:t xml:space="preserve"> </w:t>
      </w:r>
      <w:r w:rsidR="00525BB5" w:rsidRPr="00BC7F03">
        <w:rPr>
          <w:rFonts w:ascii="Times New Roman" w:hAnsi="Times New Roman"/>
          <w:sz w:val="28"/>
          <w:szCs w:val="28"/>
        </w:rPr>
        <w:t>автомобилей</w:t>
      </w:r>
      <w:r w:rsidRPr="00BC7F03">
        <w:rPr>
          <w:rFonts w:ascii="Times New Roman" w:hAnsi="Times New Roman"/>
          <w:sz w:val="28"/>
          <w:szCs w:val="28"/>
        </w:rPr>
        <w:t>»</w:t>
      </w: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Pr="00BC7F0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D72A23" w:rsidRPr="00BC7F03" w:rsidRDefault="00D72A2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D72A23" w:rsidRDefault="00D72A2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86033D" w:rsidRDefault="0086033D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1317B3" w:rsidRDefault="001317B3" w:rsidP="00773945">
      <w:pPr>
        <w:pStyle w:val="a6"/>
        <w:rPr>
          <w:rFonts w:ascii="Times New Roman" w:hAnsi="Times New Roman"/>
          <w:sz w:val="28"/>
          <w:szCs w:val="28"/>
        </w:rPr>
      </w:pPr>
    </w:p>
    <w:p w:rsidR="007A30EE" w:rsidRDefault="007A30EE" w:rsidP="00853920">
      <w:pPr>
        <w:pStyle w:val="a6"/>
        <w:jc w:val="center"/>
        <w:rPr>
          <w:rFonts w:ascii="Times New Roman" w:hAnsi="Times New Roman"/>
          <w:sz w:val="28"/>
          <w:szCs w:val="28"/>
        </w:rPr>
      </w:pPr>
    </w:p>
    <w:p w:rsidR="007A30EE" w:rsidRDefault="007A30EE" w:rsidP="00853920">
      <w:pPr>
        <w:pStyle w:val="a6"/>
        <w:jc w:val="center"/>
        <w:rPr>
          <w:rFonts w:ascii="Times New Roman" w:hAnsi="Times New Roman"/>
          <w:sz w:val="28"/>
          <w:szCs w:val="28"/>
        </w:rPr>
      </w:pPr>
    </w:p>
    <w:p w:rsidR="007A30EE" w:rsidRDefault="007A30EE" w:rsidP="00853920">
      <w:pPr>
        <w:pStyle w:val="a6"/>
        <w:jc w:val="center"/>
        <w:rPr>
          <w:rFonts w:ascii="Times New Roman" w:hAnsi="Times New Roman"/>
          <w:sz w:val="28"/>
          <w:szCs w:val="28"/>
        </w:rPr>
      </w:pPr>
    </w:p>
    <w:p w:rsidR="00BC7F03" w:rsidRDefault="007A30EE" w:rsidP="00BC7F03">
      <w:pPr>
        <w:pStyle w:val="a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г. </w:t>
      </w:r>
      <w:r w:rsidR="001317B3">
        <w:rPr>
          <w:rFonts w:ascii="Times New Roman" w:hAnsi="Times New Roman"/>
          <w:sz w:val="28"/>
          <w:szCs w:val="28"/>
        </w:rPr>
        <w:t>Белгород</w:t>
      </w:r>
      <w:r w:rsidR="00853920">
        <w:rPr>
          <w:rFonts w:ascii="Times New Roman" w:hAnsi="Times New Roman"/>
          <w:sz w:val="28"/>
          <w:szCs w:val="28"/>
        </w:rPr>
        <w:t xml:space="preserve">, </w:t>
      </w:r>
      <w:r w:rsidR="00DC0DF8">
        <w:rPr>
          <w:rFonts w:ascii="Times New Roman" w:hAnsi="Times New Roman"/>
          <w:sz w:val="28"/>
          <w:szCs w:val="28"/>
        </w:rPr>
        <w:t>2019</w:t>
      </w: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  <w:sectPr w:rsidR="00BC7F03" w:rsidRPr="00C04392" w:rsidSect="009818A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/>
          <w:sz w:val="28"/>
          <w:szCs w:val="28"/>
        </w:rPr>
        <w:br w:type="page"/>
      </w: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  <w:r w:rsidRPr="00C04392">
        <w:rPr>
          <w:rFonts w:ascii="Times New Roman" w:hAnsi="Times New Roman"/>
          <w:b/>
          <w:sz w:val="28"/>
          <w:szCs w:val="28"/>
        </w:rPr>
        <w:t>Одобрено</w:t>
      </w:r>
      <w:r w:rsidR="00C04392">
        <w:rPr>
          <w:rFonts w:ascii="Times New Roman" w:hAnsi="Times New Roman"/>
          <w:sz w:val="28"/>
          <w:szCs w:val="28"/>
        </w:rPr>
        <w:t xml:space="preserve"> Предметно-</w:t>
      </w:r>
      <w:r w:rsidRPr="00C04392">
        <w:rPr>
          <w:rFonts w:ascii="Times New Roman" w:hAnsi="Times New Roman"/>
          <w:sz w:val="28"/>
          <w:szCs w:val="28"/>
        </w:rPr>
        <w:t xml:space="preserve">цикловой комиссией дисциплин профессионального цикла </w:t>
      </w:r>
      <w:r w:rsidR="00C04392">
        <w:rPr>
          <w:rFonts w:ascii="Times New Roman" w:hAnsi="Times New Roman"/>
          <w:sz w:val="28"/>
          <w:szCs w:val="28"/>
        </w:rPr>
        <w:t xml:space="preserve">направления </w:t>
      </w:r>
      <w:r w:rsidRPr="00C04392">
        <w:rPr>
          <w:rFonts w:ascii="Times New Roman" w:hAnsi="Times New Roman"/>
          <w:sz w:val="28"/>
          <w:szCs w:val="28"/>
        </w:rPr>
        <w:t>«Техника и технологии наземного транспорта»</w:t>
      </w:r>
    </w:p>
    <w:p w:rsidR="00C04392" w:rsidRPr="00C04392" w:rsidRDefault="00C04392" w:rsidP="00BC7F03">
      <w:pPr>
        <w:pStyle w:val="a6"/>
        <w:rPr>
          <w:rFonts w:ascii="Times New Roman" w:hAnsi="Times New Roman"/>
          <w:sz w:val="28"/>
          <w:szCs w:val="28"/>
        </w:rPr>
      </w:pPr>
    </w:p>
    <w:p w:rsidR="00C04392" w:rsidRPr="00C04392" w:rsidRDefault="00C04392" w:rsidP="00BC7F03">
      <w:pPr>
        <w:pStyle w:val="a6"/>
        <w:rPr>
          <w:rFonts w:ascii="Times New Roman" w:hAnsi="Times New Roman"/>
          <w:sz w:val="28"/>
          <w:szCs w:val="28"/>
        </w:rPr>
      </w:pPr>
    </w:p>
    <w:p w:rsidR="00C04392" w:rsidRPr="00C04392" w:rsidRDefault="00C04392" w:rsidP="00BC7F03">
      <w:pPr>
        <w:pStyle w:val="a6"/>
        <w:rPr>
          <w:rFonts w:ascii="Times New Roman" w:hAnsi="Times New Roman"/>
          <w:sz w:val="28"/>
          <w:szCs w:val="28"/>
        </w:rPr>
      </w:pP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  <w:r w:rsidRPr="00C04392">
        <w:rPr>
          <w:rFonts w:ascii="Times New Roman" w:hAnsi="Times New Roman"/>
          <w:sz w:val="28"/>
          <w:szCs w:val="28"/>
        </w:rPr>
        <w:t>Разработано на основе</w:t>
      </w:r>
    </w:p>
    <w:p w:rsidR="00BC7F03" w:rsidRPr="00C04392" w:rsidRDefault="00024F8D" w:rsidP="00BC7F03">
      <w:pPr>
        <w:pStyle w:val="a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</w:t>
      </w:r>
      <w:r w:rsidRPr="00C04392">
        <w:rPr>
          <w:rFonts w:ascii="Times New Roman" w:hAnsi="Times New Roman"/>
          <w:sz w:val="28"/>
          <w:szCs w:val="28"/>
        </w:rPr>
        <w:t xml:space="preserve">абочей программы учебной дисциплины ОП.01 Инженерная графика </w:t>
      </w:r>
      <w:r w:rsidR="00BC7F03" w:rsidRPr="00C04392">
        <w:rPr>
          <w:rFonts w:ascii="Times New Roman" w:hAnsi="Times New Roman"/>
          <w:sz w:val="28"/>
          <w:szCs w:val="28"/>
        </w:rPr>
        <w:t xml:space="preserve">по специальности 23.02.07 Техническое </w:t>
      </w:r>
      <w:r w:rsidR="00C04392" w:rsidRPr="00C04392">
        <w:rPr>
          <w:rFonts w:ascii="Times New Roman" w:hAnsi="Times New Roman"/>
          <w:sz w:val="28"/>
          <w:szCs w:val="28"/>
        </w:rPr>
        <w:t>обслуживание и ремонт двигателей, систем и агрегатов автомобилей</w:t>
      </w: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  <w:sectPr w:rsidR="00BC7F03" w:rsidRPr="00C04392" w:rsidSect="00BC7F0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  <w:sectPr w:rsidR="00BC7F03" w:rsidRPr="00C04392" w:rsidSect="00BC7F0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  <w:r w:rsidRPr="00C04392">
        <w:rPr>
          <w:rFonts w:ascii="Times New Roman" w:hAnsi="Times New Roman"/>
          <w:sz w:val="28"/>
          <w:szCs w:val="28"/>
        </w:rPr>
        <w:t xml:space="preserve"> Протокол № _____</w:t>
      </w: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  <w:r w:rsidRPr="00C04392">
        <w:rPr>
          <w:rFonts w:ascii="Times New Roman" w:hAnsi="Times New Roman"/>
          <w:sz w:val="28"/>
          <w:szCs w:val="28"/>
        </w:rPr>
        <w:t>от «__» _____________201    г.</w:t>
      </w: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  <w:r w:rsidRPr="00C04392">
        <w:rPr>
          <w:rFonts w:ascii="Times New Roman" w:hAnsi="Times New Roman"/>
          <w:sz w:val="28"/>
          <w:szCs w:val="28"/>
        </w:rPr>
        <w:t>Председатель предметно-</w:t>
      </w: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  <w:r w:rsidRPr="00C04392">
        <w:rPr>
          <w:rFonts w:ascii="Times New Roman" w:hAnsi="Times New Roman"/>
          <w:sz w:val="28"/>
          <w:szCs w:val="28"/>
        </w:rPr>
        <w:t>цикловой комиссии</w:t>
      </w: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  <w:r w:rsidRPr="00C04392">
        <w:rPr>
          <w:rFonts w:ascii="Times New Roman" w:hAnsi="Times New Roman"/>
          <w:sz w:val="28"/>
          <w:szCs w:val="28"/>
        </w:rPr>
        <w:t>______________________</w:t>
      </w: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  <w:r w:rsidRPr="00C04392">
        <w:rPr>
          <w:rFonts w:ascii="Times New Roman" w:hAnsi="Times New Roman"/>
          <w:sz w:val="28"/>
          <w:szCs w:val="28"/>
        </w:rPr>
        <w:t>подпись Ф.И.О.</w:t>
      </w: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  <w:r w:rsidRPr="00C04392">
        <w:rPr>
          <w:rFonts w:ascii="Times New Roman" w:hAnsi="Times New Roman"/>
          <w:sz w:val="28"/>
          <w:szCs w:val="28"/>
        </w:rPr>
        <w:t xml:space="preserve">Заместитель директора </w:t>
      </w: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  <w:r w:rsidRPr="00C04392">
        <w:rPr>
          <w:rFonts w:ascii="Times New Roman" w:hAnsi="Times New Roman"/>
          <w:sz w:val="28"/>
          <w:szCs w:val="28"/>
        </w:rPr>
        <w:t>по учебно-</w:t>
      </w: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  <w:r w:rsidRPr="00C04392">
        <w:rPr>
          <w:rFonts w:ascii="Times New Roman" w:hAnsi="Times New Roman"/>
          <w:sz w:val="28"/>
          <w:szCs w:val="28"/>
        </w:rPr>
        <w:t xml:space="preserve">методической работе </w:t>
      </w: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  <w:r w:rsidRPr="00C04392">
        <w:rPr>
          <w:rFonts w:ascii="Times New Roman" w:hAnsi="Times New Roman"/>
          <w:sz w:val="28"/>
          <w:szCs w:val="28"/>
        </w:rPr>
        <w:t>_____________________</w:t>
      </w: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  <w:r w:rsidRPr="00C04392">
        <w:rPr>
          <w:rFonts w:ascii="Times New Roman" w:hAnsi="Times New Roman"/>
          <w:sz w:val="28"/>
          <w:szCs w:val="28"/>
        </w:rPr>
        <w:t>подпись Ф.И.О.</w:t>
      </w:r>
    </w:p>
    <w:p w:rsidR="00C04392" w:rsidRPr="00C04392" w:rsidRDefault="00C04392" w:rsidP="00BC7F03">
      <w:pPr>
        <w:pStyle w:val="a6"/>
        <w:rPr>
          <w:rFonts w:ascii="Times New Roman" w:hAnsi="Times New Roman"/>
          <w:sz w:val="28"/>
          <w:szCs w:val="28"/>
        </w:rPr>
      </w:pP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</w:p>
    <w:p w:rsidR="00C04392" w:rsidRPr="00C04392" w:rsidRDefault="00C04392" w:rsidP="00BC7F03">
      <w:pPr>
        <w:pStyle w:val="a6"/>
        <w:rPr>
          <w:rFonts w:ascii="Times New Roman" w:hAnsi="Times New Roman"/>
          <w:sz w:val="28"/>
          <w:szCs w:val="28"/>
        </w:rPr>
        <w:sectPr w:rsidR="00C04392" w:rsidRPr="00C04392" w:rsidSect="00BC7F0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  <w:r w:rsidRPr="00C04392">
        <w:rPr>
          <w:rFonts w:ascii="Times New Roman" w:hAnsi="Times New Roman"/>
          <w:sz w:val="28"/>
          <w:szCs w:val="28"/>
        </w:rPr>
        <w:t xml:space="preserve">  </w:t>
      </w: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  <w:r w:rsidRPr="00C04392">
        <w:rPr>
          <w:rFonts w:ascii="Times New Roman" w:hAnsi="Times New Roman"/>
          <w:sz w:val="28"/>
          <w:szCs w:val="28"/>
        </w:rPr>
        <w:t>Составители: преподаватели  БСК</w:t>
      </w:r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  <w:proofErr w:type="spellStart"/>
      <w:r w:rsidRPr="00C04392">
        <w:rPr>
          <w:rFonts w:ascii="Times New Roman" w:hAnsi="Times New Roman"/>
          <w:sz w:val="28"/>
          <w:szCs w:val="28"/>
        </w:rPr>
        <w:t>Алимпеева</w:t>
      </w:r>
      <w:proofErr w:type="spellEnd"/>
      <w:r w:rsidRPr="00C04392">
        <w:rPr>
          <w:rFonts w:ascii="Times New Roman" w:hAnsi="Times New Roman"/>
          <w:sz w:val="28"/>
          <w:szCs w:val="28"/>
        </w:rPr>
        <w:t xml:space="preserve"> Людмила </w:t>
      </w:r>
      <w:proofErr w:type="spellStart"/>
      <w:r w:rsidRPr="00C04392">
        <w:rPr>
          <w:rFonts w:ascii="Times New Roman" w:hAnsi="Times New Roman"/>
          <w:sz w:val="28"/>
          <w:szCs w:val="28"/>
        </w:rPr>
        <w:t>Левоновна</w:t>
      </w:r>
      <w:proofErr w:type="spellEnd"/>
    </w:p>
    <w:p w:rsidR="00BC7F03" w:rsidRPr="00C04392" w:rsidRDefault="00BC7F03" w:rsidP="00BC7F03">
      <w:pPr>
        <w:pStyle w:val="a6"/>
        <w:rPr>
          <w:rFonts w:ascii="Times New Roman" w:hAnsi="Times New Roman"/>
          <w:sz w:val="28"/>
          <w:szCs w:val="28"/>
        </w:rPr>
      </w:pPr>
      <w:r w:rsidRPr="00C04392">
        <w:rPr>
          <w:rFonts w:ascii="Times New Roman" w:hAnsi="Times New Roman"/>
          <w:sz w:val="28"/>
          <w:szCs w:val="28"/>
        </w:rPr>
        <w:t xml:space="preserve">Гончаров Евгений Николаевич  </w:t>
      </w:r>
    </w:p>
    <w:p w:rsidR="00BC7F03" w:rsidRPr="00C04392" w:rsidRDefault="00BC7F03" w:rsidP="00BC7F03">
      <w:pPr>
        <w:pStyle w:val="a6"/>
        <w:rPr>
          <w:rFonts w:ascii="Times New Roman" w:hAnsi="Times New Roman"/>
          <w:i/>
          <w:iCs/>
          <w:sz w:val="28"/>
          <w:szCs w:val="28"/>
        </w:rPr>
      </w:pPr>
    </w:p>
    <w:p w:rsidR="00F445F5" w:rsidRPr="00C04392" w:rsidRDefault="00F445F5" w:rsidP="00BC7F03">
      <w:pPr>
        <w:pStyle w:val="a6"/>
        <w:jc w:val="center"/>
        <w:rPr>
          <w:b/>
          <w:color w:val="000000"/>
          <w:sz w:val="28"/>
          <w:szCs w:val="28"/>
        </w:rPr>
      </w:pPr>
    </w:p>
    <w:p w:rsidR="001317B3" w:rsidRDefault="00BC7F03" w:rsidP="00773945">
      <w:pPr>
        <w:widowControl/>
        <w:shd w:val="clear" w:color="auto" w:fill="FFFFFF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br w:type="page"/>
      </w:r>
      <w:r w:rsidR="001317B3" w:rsidRPr="00C52DF3">
        <w:rPr>
          <w:b/>
          <w:color w:val="000000"/>
          <w:sz w:val="32"/>
          <w:szCs w:val="32"/>
        </w:rPr>
        <w:lastRenderedPageBreak/>
        <w:t>ПОЯСНИТЕЛЬНАЯ ЗАПИСКА</w:t>
      </w:r>
    </w:p>
    <w:p w:rsidR="007A30EE" w:rsidRDefault="001317B3" w:rsidP="007A30EE">
      <w:pPr>
        <w:pStyle w:val="a6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2410D">
        <w:rPr>
          <w:rFonts w:ascii="Times New Roman" w:hAnsi="Times New Roman"/>
          <w:color w:val="000000"/>
          <w:sz w:val="28"/>
          <w:szCs w:val="28"/>
        </w:rPr>
        <w:t xml:space="preserve">Методические указания по выполнению самостоятельных работ по </w:t>
      </w:r>
      <w:r w:rsidR="00D72A23">
        <w:rPr>
          <w:rFonts w:ascii="Times New Roman" w:hAnsi="Times New Roman"/>
          <w:color w:val="000000"/>
          <w:sz w:val="28"/>
          <w:szCs w:val="28"/>
        </w:rPr>
        <w:t>дисциплин</w:t>
      </w:r>
      <w:r w:rsidR="008561D4">
        <w:rPr>
          <w:rFonts w:ascii="Times New Roman" w:hAnsi="Times New Roman"/>
          <w:color w:val="000000"/>
          <w:sz w:val="28"/>
          <w:szCs w:val="28"/>
        </w:rPr>
        <w:t>е</w:t>
      </w:r>
      <w:r w:rsidR="00D72A23">
        <w:rPr>
          <w:rFonts w:ascii="Times New Roman" w:hAnsi="Times New Roman"/>
          <w:color w:val="000000"/>
          <w:sz w:val="28"/>
          <w:szCs w:val="28"/>
        </w:rPr>
        <w:t xml:space="preserve"> «</w:t>
      </w:r>
      <w:r w:rsidR="00F83406">
        <w:rPr>
          <w:rFonts w:ascii="Times New Roman" w:hAnsi="Times New Roman"/>
          <w:color w:val="000000"/>
          <w:sz w:val="28"/>
          <w:szCs w:val="28"/>
        </w:rPr>
        <w:t>Инженерная графика</w:t>
      </w:r>
      <w:r w:rsidR="00D72A23">
        <w:rPr>
          <w:rFonts w:ascii="Times New Roman" w:hAnsi="Times New Roman"/>
          <w:color w:val="000000"/>
          <w:sz w:val="28"/>
          <w:szCs w:val="28"/>
        </w:rPr>
        <w:t xml:space="preserve">» </w:t>
      </w:r>
      <w:r w:rsidR="008561D4">
        <w:rPr>
          <w:rFonts w:ascii="Times New Roman" w:hAnsi="Times New Roman"/>
          <w:color w:val="000000"/>
          <w:sz w:val="28"/>
          <w:szCs w:val="28"/>
        </w:rPr>
        <w:t xml:space="preserve">составлены на основе </w:t>
      </w:r>
      <w:r w:rsidRPr="00D2410D">
        <w:rPr>
          <w:rFonts w:ascii="Times New Roman" w:hAnsi="Times New Roman"/>
          <w:color w:val="000000"/>
          <w:sz w:val="28"/>
          <w:szCs w:val="28"/>
        </w:rPr>
        <w:t>рабочей программы и предназначены для реализации государственных требований к минимуму содержания и уровню подготовки выпускников по специаль</w:t>
      </w:r>
      <w:r w:rsidR="008561D4">
        <w:rPr>
          <w:rFonts w:ascii="Times New Roman" w:hAnsi="Times New Roman"/>
          <w:color w:val="000000"/>
          <w:sz w:val="28"/>
          <w:szCs w:val="28"/>
        </w:rPr>
        <w:t>ности</w:t>
      </w:r>
      <w:r w:rsidR="008561D4">
        <w:rPr>
          <w:rFonts w:ascii="Times New Roman" w:hAnsi="Times New Roman"/>
          <w:sz w:val="28"/>
          <w:szCs w:val="28"/>
        </w:rPr>
        <w:t xml:space="preserve"> «Техническое обслуживание и ремонт </w:t>
      </w:r>
      <w:r w:rsidR="00525BB5">
        <w:rPr>
          <w:rFonts w:ascii="Times New Roman" w:hAnsi="Times New Roman"/>
          <w:sz w:val="28"/>
          <w:szCs w:val="28"/>
        </w:rPr>
        <w:t>двигателей, систем и агрегатов автомобилей</w:t>
      </w:r>
      <w:r w:rsidRPr="00D2410D">
        <w:rPr>
          <w:rFonts w:ascii="Times New Roman" w:hAnsi="Times New Roman"/>
          <w:sz w:val="28"/>
          <w:szCs w:val="28"/>
        </w:rPr>
        <w:t>»</w:t>
      </w:r>
      <w:r w:rsidR="008561D4">
        <w:rPr>
          <w:rFonts w:ascii="Times New Roman" w:hAnsi="Times New Roman"/>
          <w:sz w:val="28"/>
          <w:szCs w:val="28"/>
        </w:rPr>
        <w:t xml:space="preserve">. </w:t>
      </w:r>
      <w:r w:rsidR="008561D4">
        <w:rPr>
          <w:rFonts w:ascii="Times New Roman" w:hAnsi="Times New Roman"/>
          <w:color w:val="000000"/>
          <w:sz w:val="28"/>
          <w:szCs w:val="28"/>
        </w:rPr>
        <w:t xml:space="preserve"> У</w:t>
      </w:r>
      <w:r w:rsidRPr="00D2410D">
        <w:rPr>
          <w:rFonts w:ascii="Times New Roman" w:hAnsi="Times New Roman"/>
          <w:color w:val="000000"/>
          <w:sz w:val="28"/>
          <w:szCs w:val="28"/>
        </w:rPr>
        <w:t xml:space="preserve">чебной программой предусмотрено </w:t>
      </w:r>
      <w:r w:rsidR="00525BB5">
        <w:rPr>
          <w:rFonts w:ascii="Times New Roman" w:hAnsi="Times New Roman"/>
          <w:color w:val="000000"/>
          <w:sz w:val="28"/>
          <w:szCs w:val="28"/>
        </w:rPr>
        <w:t>4</w:t>
      </w:r>
      <w:r w:rsidR="00BC129B" w:rsidRPr="00BC129B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2410D">
        <w:rPr>
          <w:rFonts w:ascii="Times New Roman" w:hAnsi="Times New Roman"/>
          <w:color w:val="000000"/>
          <w:sz w:val="28"/>
          <w:szCs w:val="28"/>
        </w:rPr>
        <w:t>час</w:t>
      </w:r>
      <w:r w:rsidR="00525BB5">
        <w:rPr>
          <w:rFonts w:ascii="Times New Roman" w:hAnsi="Times New Roman"/>
          <w:color w:val="000000"/>
          <w:sz w:val="28"/>
          <w:szCs w:val="28"/>
        </w:rPr>
        <w:t>а(</w:t>
      </w:r>
      <w:r w:rsidR="00BC129B" w:rsidRPr="00BC129B">
        <w:rPr>
          <w:rFonts w:ascii="Times New Roman" w:hAnsi="Times New Roman"/>
          <w:color w:val="000000"/>
          <w:sz w:val="28"/>
          <w:szCs w:val="28"/>
        </w:rPr>
        <w:t>2</w:t>
      </w:r>
      <w:r w:rsidR="00BC129B">
        <w:rPr>
          <w:rFonts w:ascii="Times New Roman" w:hAnsi="Times New Roman"/>
          <w:color w:val="000000"/>
          <w:sz w:val="28"/>
          <w:szCs w:val="28"/>
        </w:rPr>
        <w:t xml:space="preserve">ч </w:t>
      </w:r>
      <w:r w:rsidR="00BC129B">
        <w:rPr>
          <w:rFonts w:ascii="Times New Roman" w:hAnsi="Times New Roman"/>
          <w:color w:val="000000"/>
          <w:sz w:val="28"/>
          <w:szCs w:val="28"/>
          <w:lang w:val="en-US"/>
        </w:rPr>
        <w:t>II</w:t>
      </w:r>
      <w:r w:rsidR="00BC129B" w:rsidRPr="00BC129B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25BB5">
        <w:rPr>
          <w:rFonts w:ascii="Times New Roman" w:hAnsi="Times New Roman"/>
          <w:color w:val="000000"/>
          <w:sz w:val="28"/>
          <w:szCs w:val="28"/>
        </w:rPr>
        <w:t>сем+2</w:t>
      </w:r>
      <w:r w:rsidR="00BC129B">
        <w:rPr>
          <w:rFonts w:ascii="Times New Roman" w:hAnsi="Times New Roman"/>
          <w:color w:val="000000"/>
          <w:sz w:val="28"/>
          <w:szCs w:val="28"/>
        </w:rPr>
        <w:t xml:space="preserve">ч </w:t>
      </w:r>
      <w:r w:rsidR="00BC129B">
        <w:rPr>
          <w:rFonts w:ascii="Times New Roman" w:hAnsi="Times New Roman"/>
          <w:color w:val="000000"/>
          <w:sz w:val="28"/>
          <w:szCs w:val="28"/>
          <w:lang w:val="en-US"/>
        </w:rPr>
        <w:t>III</w:t>
      </w:r>
      <w:r w:rsidR="00BC129B">
        <w:rPr>
          <w:rFonts w:ascii="Times New Roman" w:hAnsi="Times New Roman"/>
          <w:color w:val="000000"/>
          <w:sz w:val="28"/>
          <w:szCs w:val="28"/>
        </w:rPr>
        <w:t xml:space="preserve"> сем)</w:t>
      </w:r>
      <w:r w:rsidRPr="00D2410D">
        <w:rPr>
          <w:rFonts w:ascii="Times New Roman" w:hAnsi="Times New Roman"/>
          <w:color w:val="000000"/>
          <w:sz w:val="28"/>
          <w:szCs w:val="28"/>
        </w:rPr>
        <w:t xml:space="preserve"> на самостоятельную подготовку студента.</w:t>
      </w:r>
    </w:p>
    <w:p w:rsidR="001317B3" w:rsidRPr="007A30EE" w:rsidRDefault="001317B3" w:rsidP="007A30EE">
      <w:pPr>
        <w:pStyle w:val="a6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2410D">
        <w:rPr>
          <w:sz w:val="28"/>
          <w:szCs w:val="28"/>
        </w:rPr>
        <w:t>Дидактические цели самостоятельной работы состоят в том, чтобы:</w:t>
      </w:r>
    </w:p>
    <w:p w:rsidR="001317B3" w:rsidRPr="00D2410D" w:rsidRDefault="001317B3" w:rsidP="00D2410D">
      <w:pPr>
        <w:widowControl/>
        <w:numPr>
          <w:ilvl w:val="0"/>
          <w:numId w:val="1"/>
        </w:numPr>
        <w:autoSpaceDE/>
        <w:autoSpaceDN/>
        <w:adjustRightInd/>
        <w:spacing w:line="360" w:lineRule="auto"/>
        <w:ind w:left="0" w:firstLine="709"/>
        <w:jc w:val="both"/>
        <w:rPr>
          <w:sz w:val="28"/>
          <w:szCs w:val="28"/>
        </w:rPr>
      </w:pPr>
      <w:r w:rsidRPr="00D2410D">
        <w:rPr>
          <w:sz w:val="28"/>
          <w:szCs w:val="28"/>
        </w:rPr>
        <w:t xml:space="preserve">научить студентов самостоятельно добывать знания из различных источников; </w:t>
      </w:r>
    </w:p>
    <w:p w:rsidR="001317B3" w:rsidRPr="00D2410D" w:rsidRDefault="001317B3" w:rsidP="00D2410D">
      <w:pPr>
        <w:widowControl/>
        <w:numPr>
          <w:ilvl w:val="0"/>
          <w:numId w:val="1"/>
        </w:numPr>
        <w:autoSpaceDE/>
        <w:autoSpaceDN/>
        <w:adjustRightInd/>
        <w:spacing w:line="360" w:lineRule="auto"/>
        <w:ind w:left="0" w:firstLine="709"/>
        <w:jc w:val="both"/>
        <w:rPr>
          <w:sz w:val="28"/>
          <w:szCs w:val="28"/>
        </w:rPr>
      </w:pPr>
      <w:r w:rsidRPr="00D2410D">
        <w:rPr>
          <w:sz w:val="28"/>
          <w:szCs w:val="28"/>
        </w:rPr>
        <w:t xml:space="preserve">способствовать формированию навыков и умений, необходимых будущим специалистам; </w:t>
      </w:r>
    </w:p>
    <w:p w:rsidR="001317B3" w:rsidRPr="00D2410D" w:rsidRDefault="001317B3" w:rsidP="00D2410D">
      <w:pPr>
        <w:widowControl/>
        <w:numPr>
          <w:ilvl w:val="0"/>
          <w:numId w:val="1"/>
        </w:numPr>
        <w:autoSpaceDE/>
        <w:autoSpaceDN/>
        <w:adjustRightInd/>
        <w:spacing w:line="360" w:lineRule="auto"/>
        <w:ind w:left="0" w:firstLine="709"/>
        <w:jc w:val="both"/>
        <w:rPr>
          <w:sz w:val="28"/>
          <w:szCs w:val="28"/>
        </w:rPr>
      </w:pPr>
      <w:r w:rsidRPr="00D2410D">
        <w:rPr>
          <w:sz w:val="28"/>
          <w:szCs w:val="28"/>
        </w:rPr>
        <w:t xml:space="preserve">повысить ответственность студентов за свою профессиональную подготовку, формирование личностных и профессионально – деловых качеств; </w:t>
      </w:r>
    </w:p>
    <w:p w:rsidR="001317B3" w:rsidRPr="00D2410D" w:rsidRDefault="001317B3" w:rsidP="00D2410D">
      <w:pPr>
        <w:widowControl/>
        <w:numPr>
          <w:ilvl w:val="0"/>
          <w:numId w:val="1"/>
        </w:numPr>
        <w:autoSpaceDE/>
        <w:autoSpaceDN/>
        <w:adjustRightInd/>
        <w:spacing w:line="360" w:lineRule="auto"/>
        <w:ind w:left="0" w:firstLine="709"/>
        <w:jc w:val="both"/>
        <w:rPr>
          <w:sz w:val="28"/>
          <w:szCs w:val="28"/>
        </w:rPr>
      </w:pPr>
      <w:r w:rsidRPr="00D2410D">
        <w:rPr>
          <w:sz w:val="28"/>
          <w:szCs w:val="28"/>
        </w:rPr>
        <w:t xml:space="preserve">формировать у студентов профессиональное мышление на основе самостоятельной работы над выполнением индивидуальных творческих заданий </w:t>
      </w:r>
    </w:p>
    <w:p w:rsidR="001317B3" w:rsidRPr="00D2410D" w:rsidRDefault="00075E75" w:rsidP="00D2410D">
      <w:pPr>
        <w:widowControl/>
        <w:autoSpaceDE/>
        <w:autoSpaceDN/>
        <w:adjustRightInd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 части </w:t>
      </w:r>
      <w:r w:rsidR="001317B3" w:rsidRPr="00D2410D">
        <w:rPr>
          <w:sz w:val="28"/>
          <w:szCs w:val="28"/>
        </w:rPr>
        <w:t xml:space="preserve">дидактической цели выделяем три типа самостоятельных работ: </w:t>
      </w:r>
    </w:p>
    <w:p w:rsidR="001317B3" w:rsidRPr="00D2410D" w:rsidRDefault="001317B3" w:rsidP="00D2410D">
      <w:pPr>
        <w:widowControl/>
        <w:numPr>
          <w:ilvl w:val="0"/>
          <w:numId w:val="1"/>
        </w:numPr>
        <w:autoSpaceDE/>
        <w:autoSpaceDN/>
        <w:adjustRightInd/>
        <w:spacing w:line="360" w:lineRule="auto"/>
        <w:ind w:left="0" w:firstLine="709"/>
        <w:jc w:val="both"/>
        <w:rPr>
          <w:sz w:val="28"/>
          <w:szCs w:val="28"/>
        </w:rPr>
      </w:pPr>
      <w:r w:rsidRPr="00D2410D">
        <w:rPr>
          <w:sz w:val="28"/>
          <w:szCs w:val="28"/>
        </w:rPr>
        <w:t>формирование у студентов умений выявлять во внешнем плане то, что от них требуется на основе данного им алгоритма деятельности и посылок на эту деятельность, содержащихся в условии задания. В качестве самостоятельных работ этого типа чаще всего используются домашние задания – работа с учебником, конспектом, лекцией</w:t>
      </w:r>
      <w:r w:rsidR="00F83406">
        <w:rPr>
          <w:sz w:val="28"/>
          <w:szCs w:val="28"/>
        </w:rPr>
        <w:t>, окончательное оформление графической работы</w:t>
      </w:r>
      <w:r w:rsidRPr="00D2410D">
        <w:rPr>
          <w:sz w:val="28"/>
          <w:szCs w:val="28"/>
        </w:rPr>
        <w:t xml:space="preserve"> и др. </w:t>
      </w:r>
    </w:p>
    <w:p w:rsidR="001317B3" w:rsidRPr="00D2410D" w:rsidRDefault="001317B3" w:rsidP="00D2410D">
      <w:pPr>
        <w:widowControl/>
        <w:numPr>
          <w:ilvl w:val="0"/>
          <w:numId w:val="1"/>
        </w:numPr>
        <w:autoSpaceDE/>
        <w:autoSpaceDN/>
        <w:adjustRightInd/>
        <w:spacing w:line="360" w:lineRule="auto"/>
        <w:ind w:left="0" w:firstLine="709"/>
        <w:jc w:val="both"/>
        <w:rPr>
          <w:sz w:val="28"/>
          <w:szCs w:val="28"/>
        </w:rPr>
      </w:pPr>
      <w:r w:rsidRPr="00D2410D">
        <w:rPr>
          <w:sz w:val="28"/>
          <w:szCs w:val="28"/>
        </w:rPr>
        <w:t xml:space="preserve">формирование знаний – копий и знаний, позволяющих решать типовые задачи. К самостоятельным работам такого характера относятся отдельные этапы </w:t>
      </w:r>
      <w:r w:rsidR="00F83406">
        <w:rPr>
          <w:sz w:val="28"/>
          <w:szCs w:val="28"/>
        </w:rPr>
        <w:t xml:space="preserve">графических </w:t>
      </w:r>
      <w:r w:rsidRPr="00D2410D">
        <w:rPr>
          <w:sz w:val="28"/>
          <w:szCs w:val="28"/>
        </w:rPr>
        <w:t xml:space="preserve">работ и практических занятий и т.д. </w:t>
      </w:r>
    </w:p>
    <w:p w:rsidR="001317B3" w:rsidRPr="00D2410D" w:rsidRDefault="001317B3" w:rsidP="00D2410D">
      <w:pPr>
        <w:widowControl/>
        <w:numPr>
          <w:ilvl w:val="0"/>
          <w:numId w:val="1"/>
        </w:numPr>
        <w:autoSpaceDE/>
        <w:autoSpaceDN/>
        <w:adjustRightInd/>
        <w:spacing w:line="360" w:lineRule="auto"/>
        <w:ind w:left="0" w:firstLine="709"/>
        <w:jc w:val="both"/>
        <w:rPr>
          <w:sz w:val="28"/>
          <w:szCs w:val="28"/>
        </w:rPr>
      </w:pPr>
      <w:r w:rsidRPr="00D2410D">
        <w:rPr>
          <w:sz w:val="28"/>
          <w:szCs w:val="28"/>
        </w:rPr>
        <w:lastRenderedPageBreak/>
        <w:t xml:space="preserve">создание предпосылок для творческой деятельности. Этот тип самостоятельных работ реализуется обычно при выполнении заданий научно – исследовательского характера. </w:t>
      </w:r>
    </w:p>
    <w:p w:rsidR="001317B3" w:rsidRPr="00D2410D" w:rsidRDefault="001317B3" w:rsidP="00D2410D">
      <w:pPr>
        <w:widowControl/>
        <w:autoSpaceDE/>
        <w:autoSpaceDN/>
        <w:adjustRightInd/>
        <w:spacing w:line="360" w:lineRule="auto"/>
        <w:ind w:firstLine="709"/>
        <w:jc w:val="both"/>
        <w:rPr>
          <w:sz w:val="28"/>
          <w:szCs w:val="28"/>
        </w:rPr>
      </w:pPr>
      <w:r w:rsidRPr="00D2410D">
        <w:rPr>
          <w:sz w:val="28"/>
          <w:szCs w:val="28"/>
        </w:rPr>
        <w:t xml:space="preserve">Самостоятельная работа призвана выполнять следующие функции: </w:t>
      </w:r>
    </w:p>
    <w:p w:rsidR="001317B3" w:rsidRPr="00D2410D" w:rsidRDefault="00664130" w:rsidP="00D2410D">
      <w:pPr>
        <w:widowControl/>
        <w:autoSpaceDE/>
        <w:autoSpaceDN/>
        <w:adjustRightInd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1317B3" w:rsidRPr="00D2410D">
        <w:rPr>
          <w:sz w:val="28"/>
          <w:szCs w:val="28"/>
        </w:rPr>
        <w:t xml:space="preserve">образовательную (систематизация и закрепление знаний студентов); </w:t>
      </w:r>
    </w:p>
    <w:p w:rsidR="001317B3" w:rsidRPr="00D2410D" w:rsidRDefault="00664130" w:rsidP="00D2410D">
      <w:pPr>
        <w:widowControl/>
        <w:autoSpaceDE/>
        <w:autoSpaceDN/>
        <w:adjustRightInd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1317B3" w:rsidRPr="00D2410D">
        <w:rPr>
          <w:sz w:val="28"/>
          <w:szCs w:val="28"/>
        </w:rPr>
        <w:t>развивающую (развитие познавательных сил студентов – их внимания, памяти, мышления, речи);</w:t>
      </w:r>
    </w:p>
    <w:p w:rsidR="001317B3" w:rsidRPr="00D2410D" w:rsidRDefault="00664130" w:rsidP="00D2410D">
      <w:pPr>
        <w:widowControl/>
        <w:autoSpaceDE/>
        <w:autoSpaceDN/>
        <w:adjustRightInd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0F7554">
        <w:rPr>
          <w:sz w:val="28"/>
          <w:szCs w:val="28"/>
        </w:rPr>
        <w:t xml:space="preserve"> </w:t>
      </w:r>
      <w:r w:rsidR="001317B3" w:rsidRPr="00D2410D">
        <w:rPr>
          <w:sz w:val="28"/>
          <w:szCs w:val="28"/>
        </w:rPr>
        <w:t>воспитательную (воспитание устойчивых мотивов учебной деятельности, навыков культуры умственного труда, самоорганизации и самоконтроля, целого ряда ведущих качеств личности – честности, трудолюбия, требовательности к себе, самостоятельности и др.).</w:t>
      </w:r>
    </w:p>
    <w:p w:rsidR="001317B3" w:rsidRDefault="001317B3" w:rsidP="00773945">
      <w:pPr>
        <w:widowControl/>
        <w:shd w:val="clear" w:color="auto" w:fill="FFFFFF"/>
        <w:rPr>
          <w:color w:val="000000"/>
          <w:sz w:val="32"/>
          <w:szCs w:val="32"/>
        </w:rPr>
      </w:pPr>
    </w:p>
    <w:p w:rsidR="001317B3" w:rsidRPr="00D2410D" w:rsidRDefault="001317B3" w:rsidP="007A30EE">
      <w:pPr>
        <w:pStyle w:val="a3"/>
        <w:spacing w:after="0"/>
        <w:rPr>
          <w:sz w:val="32"/>
          <w:szCs w:val="32"/>
        </w:rPr>
      </w:pPr>
      <w:r w:rsidRPr="00D2410D">
        <w:rPr>
          <w:sz w:val="32"/>
          <w:szCs w:val="32"/>
        </w:rPr>
        <w:t xml:space="preserve">Темы, вынесенные на самостоятельную учебную  деятельность студентов  по  </w:t>
      </w:r>
      <w:r w:rsidR="00D72A23">
        <w:rPr>
          <w:sz w:val="32"/>
          <w:szCs w:val="32"/>
        </w:rPr>
        <w:t>дисциплине «</w:t>
      </w:r>
      <w:r w:rsidR="00F83406">
        <w:rPr>
          <w:sz w:val="32"/>
          <w:szCs w:val="32"/>
        </w:rPr>
        <w:t>Инженерная графика</w:t>
      </w:r>
      <w:r w:rsidR="00D72A23">
        <w:rPr>
          <w:sz w:val="32"/>
          <w:szCs w:val="32"/>
        </w:rPr>
        <w:t>»</w:t>
      </w:r>
    </w:p>
    <w:p w:rsidR="001317B3" w:rsidRDefault="001317B3" w:rsidP="00DB364B">
      <w:pPr>
        <w:pStyle w:val="a3"/>
        <w:spacing w:after="0"/>
        <w:jc w:val="center"/>
        <w:rPr>
          <w:sz w:val="32"/>
          <w:szCs w:val="32"/>
        </w:rPr>
      </w:pPr>
      <w:r w:rsidRPr="00D2410D">
        <w:rPr>
          <w:sz w:val="32"/>
          <w:szCs w:val="32"/>
        </w:rPr>
        <w:t>для специальности</w:t>
      </w:r>
    </w:p>
    <w:p w:rsidR="00990C06" w:rsidRPr="00D2410D" w:rsidRDefault="00990C06" w:rsidP="00DB364B">
      <w:pPr>
        <w:pStyle w:val="a3"/>
        <w:spacing w:after="0"/>
        <w:jc w:val="center"/>
        <w:rPr>
          <w:sz w:val="32"/>
          <w:szCs w:val="32"/>
        </w:rPr>
      </w:pPr>
    </w:p>
    <w:p w:rsidR="001317B3" w:rsidRDefault="00525BB5" w:rsidP="00773945">
      <w:pPr>
        <w:pStyle w:val="a3"/>
        <w:spacing w:after="0"/>
        <w:jc w:val="center"/>
        <w:rPr>
          <w:sz w:val="28"/>
          <w:szCs w:val="28"/>
        </w:rPr>
      </w:pPr>
      <w:r>
        <w:rPr>
          <w:sz w:val="28"/>
          <w:szCs w:val="28"/>
        </w:rPr>
        <w:t>230207</w:t>
      </w:r>
      <w:r w:rsidR="001317B3" w:rsidRPr="00D2410D">
        <w:rPr>
          <w:sz w:val="28"/>
          <w:szCs w:val="28"/>
        </w:rPr>
        <w:t xml:space="preserve"> </w:t>
      </w:r>
      <w:r w:rsidR="00075E75">
        <w:rPr>
          <w:sz w:val="28"/>
          <w:szCs w:val="28"/>
        </w:rPr>
        <w:t>«Те</w:t>
      </w:r>
      <w:r w:rsidR="00670209">
        <w:rPr>
          <w:sz w:val="28"/>
          <w:szCs w:val="28"/>
        </w:rPr>
        <w:t>хническое обслуживание и ремонт двигателей, систем и агрегатов автомобилей</w:t>
      </w:r>
      <w:r w:rsidR="001317B3" w:rsidRPr="00D2410D">
        <w:rPr>
          <w:sz w:val="28"/>
          <w:szCs w:val="28"/>
        </w:rPr>
        <w:t>»</w:t>
      </w:r>
    </w:p>
    <w:p w:rsidR="00990C06" w:rsidRPr="00D2410D" w:rsidRDefault="00990C06" w:rsidP="00773945">
      <w:pPr>
        <w:pStyle w:val="a3"/>
        <w:spacing w:after="0"/>
        <w:jc w:val="center"/>
        <w:rPr>
          <w:bCs/>
          <w:i/>
          <w:iCs/>
          <w:sz w:val="32"/>
          <w:szCs w:val="32"/>
        </w:rPr>
      </w:pPr>
    </w:p>
    <w:p w:rsidR="001317B3" w:rsidRPr="00D2410D" w:rsidRDefault="001317B3" w:rsidP="00773945">
      <w:pPr>
        <w:rPr>
          <w:b/>
        </w:rPr>
      </w:pPr>
    </w:p>
    <w:tbl>
      <w:tblPr>
        <w:tblStyle w:val="a8"/>
        <w:tblW w:w="10915" w:type="dxa"/>
        <w:tblInd w:w="-1026" w:type="dxa"/>
        <w:tblLayout w:type="fixed"/>
        <w:tblLook w:val="0000" w:firstRow="0" w:lastRow="0" w:firstColumn="0" w:lastColumn="0" w:noHBand="0" w:noVBand="0"/>
      </w:tblPr>
      <w:tblGrid>
        <w:gridCol w:w="850"/>
        <w:gridCol w:w="1985"/>
        <w:gridCol w:w="1167"/>
        <w:gridCol w:w="2235"/>
        <w:gridCol w:w="2519"/>
        <w:gridCol w:w="2159"/>
      </w:tblGrid>
      <w:tr w:rsidR="00B45F7A" w:rsidRPr="00D2410D" w:rsidTr="00FA52A7">
        <w:tc>
          <w:tcPr>
            <w:tcW w:w="850" w:type="dxa"/>
          </w:tcPr>
          <w:p w:rsidR="00B45F7A" w:rsidRPr="00D2410D" w:rsidRDefault="00B45F7A" w:rsidP="00773945">
            <w:pPr>
              <w:jc w:val="center"/>
              <w:rPr>
                <w:b/>
                <w:sz w:val="24"/>
                <w:szCs w:val="24"/>
              </w:rPr>
            </w:pPr>
            <w:r w:rsidRPr="00D2410D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1985" w:type="dxa"/>
          </w:tcPr>
          <w:p w:rsidR="00B45F7A" w:rsidRPr="00D2410D" w:rsidRDefault="00B45F7A" w:rsidP="00773945">
            <w:pPr>
              <w:jc w:val="center"/>
              <w:rPr>
                <w:b/>
                <w:sz w:val="24"/>
                <w:szCs w:val="24"/>
              </w:rPr>
            </w:pPr>
            <w:r w:rsidRPr="00D2410D">
              <w:rPr>
                <w:b/>
                <w:sz w:val="24"/>
                <w:szCs w:val="24"/>
              </w:rPr>
              <w:t>Тема согласно программе</w:t>
            </w:r>
          </w:p>
        </w:tc>
        <w:tc>
          <w:tcPr>
            <w:tcW w:w="1167" w:type="dxa"/>
          </w:tcPr>
          <w:p w:rsidR="00B45F7A" w:rsidRPr="00D2410D" w:rsidRDefault="00B45F7A" w:rsidP="000C1868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Количество часов </w:t>
            </w:r>
          </w:p>
        </w:tc>
        <w:tc>
          <w:tcPr>
            <w:tcW w:w="2235" w:type="dxa"/>
          </w:tcPr>
          <w:p w:rsidR="00B45F7A" w:rsidRPr="00D2410D" w:rsidRDefault="00B45F7A" w:rsidP="00773945">
            <w:pPr>
              <w:jc w:val="center"/>
              <w:rPr>
                <w:b/>
                <w:sz w:val="24"/>
                <w:szCs w:val="24"/>
              </w:rPr>
            </w:pPr>
            <w:r w:rsidRPr="00D2410D">
              <w:rPr>
                <w:b/>
                <w:sz w:val="24"/>
                <w:szCs w:val="24"/>
              </w:rPr>
              <w:t>Вид самостоятельной работы</w:t>
            </w:r>
          </w:p>
        </w:tc>
        <w:tc>
          <w:tcPr>
            <w:tcW w:w="2519" w:type="dxa"/>
          </w:tcPr>
          <w:p w:rsidR="00B45F7A" w:rsidRPr="00D2410D" w:rsidRDefault="00B45F7A" w:rsidP="00773945">
            <w:pPr>
              <w:jc w:val="center"/>
              <w:rPr>
                <w:b/>
                <w:sz w:val="24"/>
                <w:szCs w:val="24"/>
              </w:rPr>
            </w:pPr>
            <w:r w:rsidRPr="00D2410D">
              <w:rPr>
                <w:b/>
                <w:sz w:val="24"/>
                <w:szCs w:val="24"/>
              </w:rPr>
              <w:t>Тема самостоятельной работы</w:t>
            </w:r>
          </w:p>
        </w:tc>
        <w:tc>
          <w:tcPr>
            <w:tcW w:w="2159" w:type="dxa"/>
          </w:tcPr>
          <w:p w:rsidR="00B45F7A" w:rsidRPr="00D2410D" w:rsidRDefault="00B45F7A" w:rsidP="00773945">
            <w:pPr>
              <w:jc w:val="center"/>
              <w:rPr>
                <w:b/>
                <w:sz w:val="24"/>
                <w:szCs w:val="24"/>
              </w:rPr>
            </w:pPr>
            <w:r w:rsidRPr="00D2410D">
              <w:rPr>
                <w:b/>
                <w:sz w:val="24"/>
                <w:szCs w:val="24"/>
              </w:rPr>
              <w:t>Литература</w:t>
            </w:r>
          </w:p>
        </w:tc>
      </w:tr>
      <w:tr w:rsidR="00B45F7A" w:rsidRPr="00D2410D" w:rsidTr="00FA52A7">
        <w:tc>
          <w:tcPr>
            <w:tcW w:w="850" w:type="dxa"/>
          </w:tcPr>
          <w:p w:rsidR="00B45F7A" w:rsidRPr="00D2410D" w:rsidRDefault="00B45F7A" w:rsidP="00773945">
            <w:pPr>
              <w:jc w:val="center"/>
              <w:rPr>
                <w:sz w:val="24"/>
                <w:szCs w:val="24"/>
              </w:rPr>
            </w:pPr>
            <w:r w:rsidRPr="00D2410D">
              <w:rPr>
                <w:sz w:val="24"/>
                <w:szCs w:val="24"/>
              </w:rPr>
              <w:t>1</w:t>
            </w:r>
          </w:p>
        </w:tc>
        <w:tc>
          <w:tcPr>
            <w:tcW w:w="1985" w:type="dxa"/>
          </w:tcPr>
          <w:p w:rsidR="00B45F7A" w:rsidRPr="00D2410D" w:rsidRDefault="00B45F7A" w:rsidP="00773945">
            <w:pPr>
              <w:jc w:val="center"/>
              <w:rPr>
                <w:sz w:val="24"/>
                <w:szCs w:val="24"/>
              </w:rPr>
            </w:pPr>
            <w:r w:rsidRPr="00D2410D">
              <w:rPr>
                <w:sz w:val="24"/>
                <w:szCs w:val="24"/>
              </w:rPr>
              <w:t>2</w:t>
            </w:r>
          </w:p>
        </w:tc>
        <w:tc>
          <w:tcPr>
            <w:tcW w:w="1167" w:type="dxa"/>
          </w:tcPr>
          <w:p w:rsidR="00B45F7A" w:rsidRPr="00D2410D" w:rsidRDefault="00B45F7A" w:rsidP="00E402CE">
            <w:pPr>
              <w:jc w:val="center"/>
              <w:rPr>
                <w:sz w:val="24"/>
                <w:szCs w:val="24"/>
              </w:rPr>
            </w:pPr>
            <w:r w:rsidRPr="00D2410D">
              <w:rPr>
                <w:sz w:val="24"/>
                <w:szCs w:val="24"/>
              </w:rPr>
              <w:t>3</w:t>
            </w:r>
          </w:p>
        </w:tc>
        <w:tc>
          <w:tcPr>
            <w:tcW w:w="2235" w:type="dxa"/>
          </w:tcPr>
          <w:p w:rsidR="00B45F7A" w:rsidRPr="00D2410D" w:rsidRDefault="00B45F7A" w:rsidP="00E402CE">
            <w:pPr>
              <w:jc w:val="center"/>
              <w:rPr>
                <w:sz w:val="24"/>
                <w:szCs w:val="24"/>
              </w:rPr>
            </w:pPr>
            <w:r w:rsidRPr="00D2410D">
              <w:rPr>
                <w:sz w:val="24"/>
                <w:szCs w:val="24"/>
              </w:rPr>
              <w:t>4</w:t>
            </w:r>
          </w:p>
        </w:tc>
        <w:tc>
          <w:tcPr>
            <w:tcW w:w="2519" w:type="dxa"/>
          </w:tcPr>
          <w:p w:rsidR="00B45F7A" w:rsidRPr="00D2410D" w:rsidRDefault="00B45F7A" w:rsidP="00E402CE">
            <w:pPr>
              <w:jc w:val="center"/>
              <w:rPr>
                <w:sz w:val="24"/>
                <w:szCs w:val="24"/>
              </w:rPr>
            </w:pPr>
            <w:r w:rsidRPr="00D2410D">
              <w:rPr>
                <w:sz w:val="24"/>
                <w:szCs w:val="24"/>
              </w:rPr>
              <w:t>5</w:t>
            </w:r>
          </w:p>
        </w:tc>
        <w:tc>
          <w:tcPr>
            <w:tcW w:w="2159" w:type="dxa"/>
          </w:tcPr>
          <w:p w:rsidR="00B45F7A" w:rsidRPr="00D2410D" w:rsidRDefault="00B45F7A" w:rsidP="0077394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B45F7A" w:rsidRPr="00D2410D" w:rsidTr="00FA52A7">
        <w:tc>
          <w:tcPr>
            <w:tcW w:w="850" w:type="dxa"/>
          </w:tcPr>
          <w:p w:rsidR="00B45F7A" w:rsidRPr="00D2410D" w:rsidRDefault="00B45F7A" w:rsidP="00773945">
            <w:pPr>
              <w:jc w:val="center"/>
              <w:rPr>
                <w:sz w:val="24"/>
                <w:szCs w:val="24"/>
              </w:rPr>
            </w:pPr>
            <w:r w:rsidRPr="00D2410D">
              <w:rPr>
                <w:sz w:val="24"/>
                <w:szCs w:val="24"/>
              </w:rPr>
              <w:t>1</w:t>
            </w:r>
          </w:p>
        </w:tc>
        <w:tc>
          <w:tcPr>
            <w:tcW w:w="1985" w:type="dxa"/>
          </w:tcPr>
          <w:p w:rsidR="00B45F7A" w:rsidRPr="00D2410D" w:rsidRDefault="00670209" w:rsidP="00670209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Тема 1.2</w:t>
            </w:r>
            <w:r w:rsidR="00A64271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Геометрические</w:t>
            </w:r>
            <w:r w:rsidR="00BA51A5">
              <w:rPr>
                <w:sz w:val="24"/>
                <w:szCs w:val="24"/>
              </w:rPr>
              <w:t xml:space="preserve"> построения и приемы вычерчивания технических деталей</w:t>
            </w:r>
          </w:p>
        </w:tc>
        <w:tc>
          <w:tcPr>
            <w:tcW w:w="1167" w:type="dxa"/>
          </w:tcPr>
          <w:p w:rsidR="00B45F7A" w:rsidRPr="00D2410D" w:rsidRDefault="00BC129B" w:rsidP="0086033D">
            <w:pPr>
              <w:pStyle w:val="31"/>
              <w:ind w:left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235" w:type="dxa"/>
          </w:tcPr>
          <w:p w:rsidR="00B45F7A" w:rsidRPr="003E30B3" w:rsidRDefault="003E30B3" w:rsidP="00773945">
            <w:pPr>
              <w:pStyle w:val="31"/>
              <w:ind w:left="0"/>
              <w:jc w:val="both"/>
              <w:rPr>
                <w:sz w:val="24"/>
                <w:szCs w:val="24"/>
              </w:rPr>
            </w:pPr>
            <w:r w:rsidRPr="003E30B3">
              <w:rPr>
                <w:sz w:val="24"/>
                <w:szCs w:val="24"/>
              </w:rPr>
              <w:t>Внеаудиторная работа</w:t>
            </w:r>
          </w:p>
        </w:tc>
        <w:tc>
          <w:tcPr>
            <w:tcW w:w="2519" w:type="dxa"/>
          </w:tcPr>
          <w:p w:rsidR="00B45F7A" w:rsidRPr="00D2410D" w:rsidRDefault="00E65530" w:rsidP="00BA51A5">
            <w:pPr>
              <w:pStyle w:val="31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Проработать конспект</w:t>
            </w:r>
            <w:r w:rsidR="00C138E6">
              <w:rPr>
                <w:sz w:val="24"/>
                <w:szCs w:val="24"/>
              </w:rPr>
              <w:t xml:space="preserve"> занятий, учебную и спец. </w:t>
            </w:r>
            <w:proofErr w:type="spellStart"/>
            <w:r w:rsidR="00C138E6">
              <w:rPr>
                <w:sz w:val="24"/>
                <w:szCs w:val="24"/>
              </w:rPr>
              <w:t>техн</w:t>
            </w:r>
            <w:proofErr w:type="spellEnd"/>
            <w:r w:rsidR="00C138E6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литературу</w:t>
            </w:r>
            <w:r w:rsidR="00C138E6">
              <w:rPr>
                <w:sz w:val="24"/>
                <w:szCs w:val="24"/>
              </w:rPr>
              <w:t xml:space="preserve"> и</w:t>
            </w:r>
            <w:r>
              <w:rPr>
                <w:sz w:val="24"/>
                <w:szCs w:val="24"/>
              </w:rPr>
              <w:t xml:space="preserve"> </w:t>
            </w:r>
            <w:r w:rsidR="00A64271">
              <w:rPr>
                <w:sz w:val="24"/>
                <w:szCs w:val="24"/>
              </w:rPr>
              <w:t xml:space="preserve">выполнить </w:t>
            </w:r>
            <w:r w:rsidR="00BA51A5">
              <w:rPr>
                <w:sz w:val="24"/>
                <w:szCs w:val="24"/>
              </w:rPr>
              <w:t>деление окружности  на равные части 3,4,5,6,7,8,9,10,12, 14</w:t>
            </w:r>
            <w:r w:rsidR="00DE15EC">
              <w:rPr>
                <w:sz w:val="24"/>
                <w:szCs w:val="24"/>
              </w:rPr>
              <w:t>.</w:t>
            </w:r>
          </w:p>
        </w:tc>
        <w:tc>
          <w:tcPr>
            <w:tcW w:w="2159" w:type="dxa"/>
          </w:tcPr>
          <w:p w:rsidR="00383ED0" w:rsidRDefault="00A64271" w:rsidP="00A6427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С.К. Боголюбов</w:t>
            </w:r>
            <w:r w:rsidR="00B45F7A">
              <w:rPr>
                <w:sz w:val="24"/>
                <w:szCs w:val="24"/>
              </w:rPr>
              <w:t xml:space="preserve"> «</w:t>
            </w:r>
            <w:r>
              <w:rPr>
                <w:sz w:val="24"/>
                <w:szCs w:val="24"/>
              </w:rPr>
              <w:t>Черчение</w:t>
            </w:r>
            <w:r w:rsidR="00B45F7A">
              <w:rPr>
                <w:sz w:val="24"/>
                <w:szCs w:val="24"/>
              </w:rPr>
              <w:t>»</w:t>
            </w:r>
            <w:r w:rsidR="00383ED0">
              <w:rPr>
                <w:sz w:val="24"/>
                <w:szCs w:val="24"/>
              </w:rPr>
              <w:t>;</w:t>
            </w:r>
          </w:p>
          <w:p w:rsidR="00383ED0" w:rsidRPr="00383ED0" w:rsidRDefault="00383ED0" w:rsidP="00A6427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Р.С. Миронова, Б.Г. Миронов «Инженерная графика»</w:t>
            </w:r>
          </w:p>
        </w:tc>
      </w:tr>
      <w:tr w:rsidR="00B45F7A" w:rsidRPr="00D2410D" w:rsidTr="00FA52A7">
        <w:tc>
          <w:tcPr>
            <w:tcW w:w="850" w:type="dxa"/>
          </w:tcPr>
          <w:p w:rsidR="00B45F7A" w:rsidRPr="00D2410D" w:rsidRDefault="00B45F7A" w:rsidP="00773945">
            <w:pPr>
              <w:jc w:val="center"/>
              <w:rPr>
                <w:sz w:val="24"/>
                <w:szCs w:val="24"/>
              </w:rPr>
            </w:pPr>
          </w:p>
          <w:p w:rsidR="00B45F7A" w:rsidRPr="00D2410D" w:rsidRDefault="00B45F7A" w:rsidP="00773945">
            <w:pPr>
              <w:jc w:val="center"/>
              <w:rPr>
                <w:sz w:val="24"/>
                <w:szCs w:val="24"/>
              </w:rPr>
            </w:pPr>
          </w:p>
          <w:p w:rsidR="00B45F7A" w:rsidRPr="00D2410D" w:rsidRDefault="00B45F7A" w:rsidP="00773945">
            <w:pPr>
              <w:jc w:val="center"/>
              <w:rPr>
                <w:sz w:val="24"/>
                <w:szCs w:val="24"/>
              </w:rPr>
            </w:pPr>
            <w:r w:rsidRPr="00D2410D">
              <w:rPr>
                <w:sz w:val="24"/>
                <w:szCs w:val="24"/>
              </w:rPr>
              <w:t>2</w:t>
            </w:r>
          </w:p>
        </w:tc>
        <w:tc>
          <w:tcPr>
            <w:tcW w:w="1985" w:type="dxa"/>
          </w:tcPr>
          <w:p w:rsidR="00B45F7A" w:rsidRPr="00D2410D" w:rsidRDefault="00B45F7A" w:rsidP="00BA51A5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Тем</w:t>
            </w:r>
            <w:r w:rsidR="00BA51A5">
              <w:rPr>
                <w:sz w:val="24"/>
                <w:szCs w:val="24"/>
              </w:rPr>
              <w:t>а 2</w:t>
            </w:r>
            <w:r w:rsidR="00A64271">
              <w:rPr>
                <w:sz w:val="24"/>
                <w:szCs w:val="24"/>
              </w:rPr>
              <w:t>.2</w:t>
            </w:r>
            <w:r>
              <w:rPr>
                <w:sz w:val="24"/>
                <w:szCs w:val="24"/>
              </w:rPr>
              <w:t>.</w:t>
            </w:r>
            <w:r w:rsidR="00A64271">
              <w:rPr>
                <w:sz w:val="24"/>
                <w:szCs w:val="24"/>
              </w:rPr>
              <w:t xml:space="preserve"> </w:t>
            </w:r>
            <w:r w:rsidR="00BA51A5">
              <w:rPr>
                <w:sz w:val="24"/>
                <w:szCs w:val="24"/>
              </w:rPr>
              <w:t>Зубчатые передачи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167" w:type="dxa"/>
          </w:tcPr>
          <w:p w:rsidR="00B45F7A" w:rsidRDefault="00BA51A5" w:rsidP="0086033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235" w:type="dxa"/>
          </w:tcPr>
          <w:p w:rsidR="00B45F7A" w:rsidRPr="00FF765C" w:rsidRDefault="003E30B3" w:rsidP="00773945">
            <w:pPr>
              <w:jc w:val="both"/>
            </w:pPr>
            <w:r w:rsidRPr="003E30B3">
              <w:rPr>
                <w:sz w:val="24"/>
                <w:szCs w:val="24"/>
              </w:rPr>
              <w:t>Внеаудиторная работа</w:t>
            </w:r>
          </w:p>
        </w:tc>
        <w:tc>
          <w:tcPr>
            <w:tcW w:w="2519" w:type="dxa"/>
          </w:tcPr>
          <w:p w:rsidR="00B45F7A" w:rsidRPr="00D2410D" w:rsidRDefault="00E65530" w:rsidP="00BA51A5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Проработать конспект занятий, у</w:t>
            </w:r>
            <w:r w:rsidR="00DE15EC">
              <w:rPr>
                <w:sz w:val="24"/>
                <w:szCs w:val="24"/>
              </w:rPr>
              <w:t xml:space="preserve">чебную и спец. </w:t>
            </w:r>
            <w:proofErr w:type="spellStart"/>
            <w:r w:rsidR="00DE15EC">
              <w:rPr>
                <w:sz w:val="24"/>
                <w:szCs w:val="24"/>
              </w:rPr>
              <w:t>техн</w:t>
            </w:r>
            <w:proofErr w:type="spellEnd"/>
            <w:r w:rsidR="00DE15EC">
              <w:rPr>
                <w:sz w:val="24"/>
                <w:szCs w:val="24"/>
              </w:rPr>
              <w:t xml:space="preserve">. литературу </w:t>
            </w:r>
            <w:r w:rsidR="00BA51A5">
              <w:rPr>
                <w:sz w:val="24"/>
                <w:szCs w:val="24"/>
              </w:rPr>
              <w:t>и оформить графическую работу</w:t>
            </w:r>
            <w:r w:rsidR="00DE15EC">
              <w:rPr>
                <w:sz w:val="24"/>
                <w:szCs w:val="24"/>
              </w:rPr>
              <w:t xml:space="preserve">  «Зубчатые передачи».</w:t>
            </w:r>
          </w:p>
        </w:tc>
        <w:tc>
          <w:tcPr>
            <w:tcW w:w="2159" w:type="dxa"/>
          </w:tcPr>
          <w:p w:rsidR="00B45F7A" w:rsidRPr="00D2410D" w:rsidRDefault="006223EA" w:rsidP="006223EA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Р.С. Миронова, Б.Г. Миронов «Инженерная графика»</w:t>
            </w:r>
          </w:p>
        </w:tc>
      </w:tr>
    </w:tbl>
    <w:p w:rsidR="005F11AD" w:rsidRPr="00402E55" w:rsidRDefault="00DE15EC" w:rsidP="00DE15EC">
      <w:pPr>
        <w:rPr>
          <w:sz w:val="28"/>
          <w:szCs w:val="28"/>
        </w:rPr>
      </w:pPr>
      <w:r>
        <w:rPr>
          <w:sz w:val="28"/>
          <w:szCs w:val="28"/>
        </w:rPr>
        <w:t>Всего 4 часа.</w:t>
      </w:r>
    </w:p>
    <w:p w:rsidR="00C50C8D" w:rsidRPr="00DE15EC" w:rsidRDefault="00221B6B" w:rsidP="00DE15EC">
      <w:pPr>
        <w:jc w:val="center"/>
        <w:rPr>
          <w:b/>
          <w:sz w:val="28"/>
          <w:szCs w:val="28"/>
        </w:rPr>
      </w:pPr>
      <w:r w:rsidRPr="00221B6B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</w:t>
      </w:r>
    </w:p>
    <w:p w:rsidR="00390EED" w:rsidRDefault="00DE15EC" w:rsidP="00DE15EC">
      <w:pPr>
        <w:pStyle w:val="a7"/>
        <w:ind w:left="71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</w:t>
      </w:r>
      <w:r w:rsidR="00C53889">
        <w:rPr>
          <w:rFonts w:ascii="Times New Roman" w:hAnsi="Times New Roman"/>
          <w:b/>
          <w:sz w:val="28"/>
          <w:szCs w:val="28"/>
        </w:rPr>
        <w:t>Самостоятельная работа</w:t>
      </w:r>
      <w:r w:rsidR="00390EED">
        <w:rPr>
          <w:rFonts w:ascii="Times New Roman" w:hAnsi="Times New Roman"/>
          <w:b/>
          <w:sz w:val="28"/>
          <w:szCs w:val="28"/>
        </w:rPr>
        <w:t>: «Д</w:t>
      </w:r>
      <w:r w:rsidR="00C53889">
        <w:rPr>
          <w:rFonts w:ascii="Times New Roman" w:hAnsi="Times New Roman"/>
          <w:b/>
          <w:sz w:val="28"/>
          <w:szCs w:val="28"/>
        </w:rPr>
        <w:t>елен</w:t>
      </w:r>
      <w:r w:rsidR="00390EED">
        <w:rPr>
          <w:rFonts w:ascii="Times New Roman" w:hAnsi="Times New Roman"/>
          <w:b/>
          <w:sz w:val="28"/>
          <w:szCs w:val="28"/>
        </w:rPr>
        <w:t>ие</w:t>
      </w:r>
      <w:r w:rsidR="001667A1">
        <w:rPr>
          <w:rFonts w:ascii="Times New Roman" w:hAnsi="Times New Roman"/>
          <w:b/>
          <w:sz w:val="28"/>
          <w:szCs w:val="28"/>
        </w:rPr>
        <w:t xml:space="preserve"> окружности на равные </w:t>
      </w:r>
      <w:r w:rsidR="00C53889">
        <w:rPr>
          <w:rFonts w:ascii="Times New Roman" w:hAnsi="Times New Roman"/>
          <w:b/>
          <w:sz w:val="28"/>
          <w:szCs w:val="28"/>
        </w:rPr>
        <w:t xml:space="preserve"> части 3, 4, 5, 6, 7, 8, 9, 10, 12, 14</w:t>
      </w:r>
      <w:r w:rsidR="00390EED">
        <w:rPr>
          <w:rFonts w:ascii="Times New Roman" w:hAnsi="Times New Roman"/>
          <w:b/>
          <w:sz w:val="28"/>
          <w:szCs w:val="28"/>
        </w:rPr>
        <w:t>»</w:t>
      </w:r>
    </w:p>
    <w:p w:rsidR="00DE15EC" w:rsidRPr="00390EED" w:rsidRDefault="00DE15EC" w:rsidP="00DE15EC">
      <w:pPr>
        <w:pStyle w:val="a7"/>
        <w:ind w:left="710"/>
        <w:rPr>
          <w:rFonts w:ascii="Times New Roman" w:hAnsi="Times New Roman"/>
          <w:sz w:val="28"/>
          <w:szCs w:val="28"/>
        </w:rPr>
      </w:pPr>
    </w:p>
    <w:p w:rsidR="001558E0" w:rsidRDefault="00C53889" w:rsidP="00390EED">
      <w:pPr>
        <w:pStyle w:val="a7"/>
        <w:ind w:left="107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="001558E0">
        <w:rPr>
          <w:rFonts w:ascii="Times New Roman" w:hAnsi="Times New Roman"/>
          <w:b/>
          <w:sz w:val="28"/>
          <w:szCs w:val="28"/>
        </w:rPr>
        <w:t xml:space="preserve">Цель: </w:t>
      </w:r>
      <w:r w:rsidR="001558E0">
        <w:rPr>
          <w:rFonts w:ascii="Times New Roman" w:hAnsi="Times New Roman"/>
          <w:sz w:val="28"/>
          <w:szCs w:val="28"/>
        </w:rPr>
        <w:t>приобретение знаний о</w:t>
      </w:r>
      <w:r w:rsidR="00390EED">
        <w:rPr>
          <w:rFonts w:ascii="Times New Roman" w:hAnsi="Times New Roman"/>
          <w:sz w:val="28"/>
          <w:szCs w:val="28"/>
        </w:rPr>
        <w:t xml:space="preserve"> делении окружности на равные части</w:t>
      </w:r>
      <w:r w:rsidR="001558E0">
        <w:rPr>
          <w:rFonts w:ascii="Times New Roman" w:hAnsi="Times New Roman"/>
          <w:sz w:val="28"/>
          <w:szCs w:val="28"/>
        </w:rPr>
        <w:t>, вырабатывание усидчивости и аккуратности в работе с чертёжными инструментами.</w:t>
      </w:r>
    </w:p>
    <w:p w:rsidR="001558E0" w:rsidRDefault="00786581" w:rsidP="00450F38">
      <w:pPr>
        <w:pStyle w:val="a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</w:t>
      </w:r>
      <w:r w:rsidR="00450F38">
        <w:rPr>
          <w:rFonts w:ascii="Times New Roman" w:hAnsi="Times New Roman"/>
          <w:b/>
          <w:sz w:val="28"/>
          <w:szCs w:val="28"/>
        </w:rPr>
        <w:t>етодические указания:</w:t>
      </w:r>
    </w:p>
    <w:p w:rsidR="001558E0" w:rsidRDefault="001558E0" w:rsidP="00390EED">
      <w:pPr>
        <w:pStyle w:val="a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Литература: </w:t>
      </w:r>
      <w:r>
        <w:rPr>
          <w:sz w:val="24"/>
          <w:szCs w:val="24"/>
        </w:rPr>
        <w:t>Р.С. Миронова, Б.Г. Миронов «Инженерная графика».</w:t>
      </w:r>
    </w:p>
    <w:p w:rsidR="002F3C89" w:rsidRPr="00D03C77" w:rsidRDefault="00390EED" w:rsidP="002F3C89">
      <w:pPr>
        <w:pStyle w:val="a7"/>
        <w:ind w:left="927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sz w:val="28"/>
          <w:szCs w:val="28"/>
        </w:rPr>
        <w:t xml:space="preserve">        </w:t>
      </w:r>
      <w:r w:rsidR="001558E0">
        <w:rPr>
          <w:rFonts w:ascii="Times New Roman" w:hAnsi="Times New Roman"/>
          <w:b/>
          <w:sz w:val="28"/>
          <w:szCs w:val="28"/>
        </w:rPr>
        <w:t>Задание:</w:t>
      </w:r>
      <w:r w:rsidR="001558E0">
        <w:rPr>
          <w:rFonts w:ascii="Times New Roman" w:hAnsi="Times New Roman"/>
          <w:sz w:val="28"/>
          <w:szCs w:val="28"/>
        </w:rPr>
        <w:t xml:space="preserve"> </w:t>
      </w:r>
      <w:r w:rsidR="002F3C89">
        <w:rPr>
          <w:rFonts w:ascii="Times New Roman" w:hAnsi="Times New Roman"/>
          <w:sz w:val="28"/>
          <w:szCs w:val="28"/>
        </w:rPr>
        <w:t>Потренироваться выполнять геометрические построения, чтобы свободно наносить прямые, перпендикулярные и параллельные линии.</w:t>
      </w:r>
      <w:r w:rsidR="00450F38">
        <w:rPr>
          <w:rFonts w:ascii="Times New Roman" w:hAnsi="Times New Roman"/>
          <w:sz w:val="28"/>
          <w:szCs w:val="28"/>
        </w:rPr>
        <w:t xml:space="preserve"> Далее: разделить окружности на равные части.</w:t>
      </w:r>
      <w:r w:rsidR="002F3C89">
        <w:rPr>
          <w:rFonts w:ascii="Times New Roman" w:hAnsi="Times New Roman"/>
          <w:sz w:val="28"/>
          <w:szCs w:val="28"/>
        </w:rPr>
        <w:t xml:space="preserve"> </w:t>
      </w:r>
      <w:r w:rsidR="002F3C89">
        <w:rPr>
          <w:rFonts w:ascii="Times New Roman" w:hAnsi="Times New Roman"/>
          <w:noProof/>
          <w:sz w:val="24"/>
          <w:szCs w:val="24"/>
          <w:lang w:eastAsia="ru-RU"/>
        </w:rPr>
        <w:t xml:space="preserve">Параллельные линии стройте так, чтобы </w:t>
      </w:r>
      <w:r w:rsidR="002F3C89">
        <w:rPr>
          <w:rFonts w:ascii="Times New Roman" w:hAnsi="Times New Roman"/>
          <w:b/>
          <w:i/>
          <w:noProof/>
          <w:sz w:val="24"/>
          <w:szCs w:val="24"/>
          <w:lang w:eastAsia="ru-RU"/>
        </w:rPr>
        <w:t xml:space="preserve">предыдущая </w:t>
      </w:r>
      <w:r w:rsidR="002F3C89">
        <w:rPr>
          <w:rFonts w:ascii="Times New Roman" w:hAnsi="Times New Roman"/>
          <w:noProof/>
          <w:sz w:val="24"/>
          <w:szCs w:val="24"/>
          <w:lang w:eastAsia="ru-RU"/>
        </w:rPr>
        <w:t xml:space="preserve">прямая была </w:t>
      </w:r>
      <w:r w:rsidR="002F3C89">
        <w:rPr>
          <w:rFonts w:ascii="Times New Roman" w:hAnsi="Times New Roman"/>
          <w:b/>
          <w:i/>
          <w:noProof/>
          <w:sz w:val="24"/>
          <w:szCs w:val="24"/>
          <w:lang w:eastAsia="ru-RU"/>
        </w:rPr>
        <w:t>видима.</w:t>
      </w:r>
      <w:r w:rsidR="002F3C89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</w:p>
    <w:p w:rsidR="001558E0" w:rsidRPr="00AE0132" w:rsidRDefault="002F3C89" w:rsidP="00390EED">
      <w:pPr>
        <w:pStyle w:val="a7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1A5BD4BB" wp14:editId="4FFCC4D4">
            <wp:simplePos x="0" y="0"/>
            <wp:positionH relativeFrom="column">
              <wp:posOffset>3702050</wp:posOffset>
            </wp:positionH>
            <wp:positionV relativeFrom="paragraph">
              <wp:posOffset>3167625</wp:posOffset>
            </wp:positionV>
            <wp:extent cx="1437516" cy="3552404"/>
            <wp:effectExtent l="0" t="0" r="0" b="0"/>
            <wp:wrapNone/>
            <wp:docPr id="14" name="Рисунок 1" descr="C:\Сканер\Новая папка\2009-09-29\Scan1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Сканер\Новая папка\2009-09-29\Scan1001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73193" t="28006" r="8597" b="402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516" cy="3552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426D" w:rsidRPr="00D03C77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F17CA04" wp14:editId="3EADBC7E">
            <wp:extent cx="5467350" cy="3220630"/>
            <wp:effectExtent l="19050" t="0" r="0" b="0"/>
            <wp:docPr id="59" name="Рисунок 1" descr="C:\Сканер\Новая папка\2009-09-29\Scan1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Сканер\Новая папка\2009-09-29\Scan1001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7344" t="55927" r="23513" b="15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3220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58E0" w:rsidRDefault="0069426D" w:rsidP="00390EED">
      <w:pPr>
        <w:pStyle w:val="a7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A24FABA" wp14:editId="67B379F3">
            <wp:extent cx="5940425" cy="7669923"/>
            <wp:effectExtent l="0" t="0" r="0" b="0"/>
            <wp:docPr id="12" name="Рисунок 4" descr="C:\Сканер\Новая папка\2009-09-29\Scan1002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Сканер\Новая папка\2009-09-29\Scan10023.BMP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0664" t="10689" r="5166" b="10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69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58E0" w:rsidRPr="00402E55" w:rsidRDefault="001558E0" w:rsidP="00390EED">
      <w:pPr>
        <w:pStyle w:val="a7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</w:t>
      </w:r>
      <w:r w:rsidR="006478FC">
        <w:rPr>
          <w:noProof/>
          <w:lang w:eastAsia="ru-RU"/>
        </w:rPr>
        <w:drawing>
          <wp:inline distT="0" distB="0" distL="0" distR="0" wp14:anchorId="6B5A4AF2" wp14:editId="01FA26CB">
            <wp:extent cx="5940425" cy="8026678"/>
            <wp:effectExtent l="0" t="0" r="0" b="0"/>
            <wp:docPr id="48" name="Рисунок 7" descr="C:\Сканер\Новая папка\2009-10-03\Scan101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Сканер\Новая папка\2009-10-03\Scan10101.BMP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5918" t="7573" r="5206" b="6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26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426D">
        <w:rPr>
          <w:noProof/>
          <w:lang w:eastAsia="ru-RU"/>
        </w:rPr>
        <w:lastRenderedPageBreak/>
        <w:drawing>
          <wp:inline distT="0" distB="0" distL="0" distR="0" wp14:anchorId="74AEFD67" wp14:editId="783C5972">
            <wp:extent cx="5940425" cy="8133512"/>
            <wp:effectExtent l="0" t="0" r="0" b="0"/>
            <wp:docPr id="49" name="Рисунок 8" descr="C:\Сканер\Новая папка\2009-10-03\Scan101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Сканер\Новая папка\2009-10-03\Scan10102.BMP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7140" t="4390" r="8088" b="90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33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426D">
        <w:rPr>
          <w:noProof/>
          <w:lang w:eastAsia="ru-RU"/>
        </w:rPr>
        <w:lastRenderedPageBreak/>
        <w:drawing>
          <wp:inline distT="0" distB="0" distL="0" distR="0" wp14:anchorId="3E405317" wp14:editId="44C069C1">
            <wp:extent cx="5940425" cy="8160806"/>
            <wp:effectExtent l="0" t="0" r="0" b="0"/>
            <wp:docPr id="50" name="Рисунок 9" descr="C:\Сканер\Новая папка\2009-10-03\Scan101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Сканер\Новая папка\2009-10-03\Scan10103.BMP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194" t="4304" r="7845" b="72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0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</w:t>
      </w:r>
    </w:p>
    <w:p w:rsidR="001317B3" w:rsidRPr="001E0517" w:rsidRDefault="001317B3" w:rsidP="00E51912">
      <w:pPr>
        <w:rPr>
          <w:sz w:val="28"/>
          <w:szCs w:val="28"/>
        </w:rPr>
      </w:pPr>
    </w:p>
    <w:p w:rsidR="00571240" w:rsidRDefault="00571240" w:rsidP="00E51912">
      <w:pPr>
        <w:widowControl/>
        <w:shd w:val="clear" w:color="auto" w:fill="FFFFFF"/>
        <w:rPr>
          <w:color w:val="000000"/>
          <w:sz w:val="28"/>
          <w:szCs w:val="28"/>
        </w:rPr>
      </w:pPr>
    </w:p>
    <w:p w:rsidR="0064507E" w:rsidRDefault="0064507E" w:rsidP="0064507E">
      <w:pPr>
        <w:pStyle w:val="2"/>
        <w:spacing w:after="0" w:line="240" w:lineRule="auto"/>
        <w:rPr>
          <w:sz w:val="28"/>
          <w:szCs w:val="28"/>
        </w:rPr>
      </w:pPr>
    </w:p>
    <w:p w:rsidR="00B264C0" w:rsidRPr="00502508" w:rsidRDefault="00253265" w:rsidP="00253265">
      <w:pPr>
        <w:widowControl/>
        <w:shd w:val="clear" w:color="auto" w:fill="FFFFFF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2</w:t>
      </w:r>
      <w:r w:rsidR="00502508">
        <w:rPr>
          <w:b/>
          <w:sz w:val="28"/>
          <w:szCs w:val="28"/>
        </w:rPr>
        <w:t>.</w:t>
      </w:r>
      <w:r w:rsidR="00B264C0" w:rsidRPr="00DA68F5">
        <w:rPr>
          <w:b/>
          <w:sz w:val="28"/>
          <w:szCs w:val="28"/>
        </w:rPr>
        <w:t>Самостоятельная работа</w:t>
      </w:r>
      <w:r w:rsidR="008C79FA">
        <w:rPr>
          <w:b/>
          <w:sz w:val="28"/>
          <w:szCs w:val="28"/>
        </w:rPr>
        <w:t xml:space="preserve">. Оформить графическую работу </w:t>
      </w:r>
      <w:r w:rsidR="00B264C0" w:rsidRPr="00DA68F5">
        <w:rPr>
          <w:b/>
          <w:sz w:val="28"/>
          <w:szCs w:val="28"/>
        </w:rPr>
        <w:t>«</w:t>
      </w:r>
      <w:r w:rsidR="006325DC">
        <w:rPr>
          <w:b/>
          <w:sz w:val="28"/>
          <w:szCs w:val="28"/>
        </w:rPr>
        <w:t>Зубчатые передачи</w:t>
      </w:r>
      <w:r w:rsidR="00B264C0" w:rsidRPr="00DA68F5">
        <w:rPr>
          <w:b/>
          <w:sz w:val="28"/>
          <w:szCs w:val="28"/>
        </w:rPr>
        <w:t>»</w:t>
      </w:r>
    </w:p>
    <w:p w:rsidR="00B264C0" w:rsidRPr="00DA68F5" w:rsidRDefault="00B264C0" w:rsidP="00B264C0">
      <w:pPr>
        <w:pStyle w:val="2"/>
        <w:spacing w:after="0" w:line="240" w:lineRule="auto"/>
        <w:jc w:val="center"/>
        <w:rPr>
          <w:b/>
          <w:sz w:val="28"/>
          <w:szCs w:val="28"/>
        </w:rPr>
      </w:pPr>
    </w:p>
    <w:p w:rsidR="006325DC" w:rsidRDefault="00B264C0" w:rsidP="00B264C0">
      <w:pPr>
        <w:widowControl/>
        <w:shd w:val="clear" w:color="auto" w:fill="FFFFFF"/>
        <w:rPr>
          <w:color w:val="000000"/>
          <w:sz w:val="28"/>
          <w:szCs w:val="28"/>
        </w:rPr>
      </w:pPr>
      <w:r w:rsidRPr="001E0517">
        <w:rPr>
          <w:color w:val="000000"/>
          <w:sz w:val="28"/>
          <w:szCs w:val="28"/>
        </w:rPr>
        <w:t xml:space="preserve">Цель работы - </w:t>
      </w:r>
      <w:r w:rsidR="006325DC">
        <w:rPr>
          <w:color w:val="000000"/>
          <w:sz w:val="28"/>
          <w:szCs w:val="28"/>
        </w:rPr>
        <w:t xml:space="preserve">привитие умений и приобретение навыков выполнения и расчета основных элементов зубчатой передачи. </w:t>
      </w:r>
    </w:p>
    <w:p w:rsidR="00B264C0" w:rsidRDefault="006325DC" w:rsidP="00B264C0">
      <w:pPr>
        <w:widowControl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</w:p>
    <w:p w:rsidR="00B264C0" w:rsidRDefault="00B264C0" w:rsidP="00B264C0">
      <w:pPr>
        <w:widowControl/>
        <w:shd w:val="clear" w:color="auto" w:fill="FFFFFF"/>
        <w:rPr>
          <w:b/>
          <w:color w:val="000000"/>
          <w:sz w:val="28"/>
          <w:szCs w:val="28"/>
        </w:rPr>
      </w:pPr>
      <w:r>
        <w:t xml:space="preserve">                                                       </w:t>
      </w:r>
      <w:r w:rsidRPr="00DA68F5">
        <w:rPr>
          <w:b/>
          <w:i/>
          <w:color w:val="000000"/>
          <w:sz w:val="28"/>
          <w:szCs w:val="28"/>
        </w:rPr>
        <w:t>Методические указания</w:t>
      </w:r>
      <w:r w:rsidRPr="001E0517">
        <w:rPr>
          <w:b/>
          <w:color w:val="000000"/>
          <w:sz w:val="28"/>
          <w:szCs w:val="28"/>
        </w:rPr>
        <w:t>:</w:t>
      </w:r>
    </w:p>
    <w:p w:rsidR="00824806" w:rsidRDefault="00B264C0" w:rsidP="008C79FA">
      <w:pPr>
        <w:widowControl/>
        <w:shd w:val="clear" w:color="auto" w:fill="FFFFFF"/>
        <w:rPr>
          <w:sz w:val="28"/>
          <w:szCs w:val="28"/>
        </w:rPr>
      </w:pPr>
      <w:r w:rsidRPr="00110E94">
        <w:rPr>
          <w:sz w:val="28"/>
          <w:szCs w:val="28"/>
        </w:rPr>
        <w:t>Работа выполняется студентом индивидуально. Студент должен</w:t>
      </w:r>
      <w:r w:rsidR="008C79FA">
        <w:rPr>
          <w:sz w:val="28"/>
          <w:szCs w:val="28"/>
        </w:rPr>
        <w:t xml:space="preserve"> изучить и выполнить расчет зубчатой передачи, </w:t>
      </w:r>
      <w:proofErr w:type="gramStart"/>
      <w:r w:rsidR="008C79FA">
        <w:rPr>
          <w:sz w:val="28"/>
          <w:szCs w:val="28"/>
        </w:rPr>
        <w:t>согласно своего варианта</w:t>
      </w:r>
      <w:proofErr w:type="gramEnd"/>
      <w:r w:rsidR="008C79FA">
        <w:rPr>
          <w:sz w:val="28"/>
          <w:szCs w:val="28"/>
        </w:rPr>
        <w:t>. При выполнении чертежа обычно ориентируются  на применение норм</w:t>
      </w:r>
      <w:r w:rsidR="00380E92">
        <w:rPr>
          <w:sz w:val="28"/>
          <w:szCs w:val="28"/>
        </w:rPr>
        <w:t xml:space="preserve">ального </w:t>
      </w:r>
      <w:proofErr w:type="spellStart"/>
      <w:r w:rsidR="00380E92">
        <w:rPr>
          <w:sz w:val="28"/>
          <w:szCs w:val="28"/>
        </w:rPr>
        <w:t>эвольвентного</w:t>
      </w:r>
      <w:proofErr w:type="spellEnd"/>
      <w:r w:rsidR="00380E92">
        <w:rPr>
          <w:sz w:val="28"/>
          <w:szCs w:val="28"/>
        </w:rPr>
        <w:t xml:space="preserve"> зацепления, параметры которого находятся  в определенной зависимости от модуля </w:t>
      </w:r>
      <w:r w:rsidR="00380E92">
        <w:rPr>
          <w:sz w:val="28"/>
          <w:szCs w:val="28"/>
          <w:lang w:val="en-US"/>
        </w:rPr>
        <w:t>m</w:t>
      </w:r>
      <w:r w:rsidR="00380E92" w:rsidRPr="00380E92">
        <w:rPr>
          <w:sz w:val="28"/>
          <w:szCs w:val="28"/>
        </w:rPr>
        <w:t xml:space="preserve"> </w:t>
      </w:r>
      <w:r w:rsidR="00380E92">
        <w:rPr>
          <w:sz w:val="28"/>
          <w:szCs w:val="28"/>
        </w:rPr>
        <w:t>и числа зубьев</w:t>
      </w:r>
      <w:r w:rsidR="00380E92" w:rsidRPr="00380E92">
        <w:rPr>
          <w:sz w:val="28"/>
          <w:szCs w:val="28"/>
        </w:rPr>
        <w:t xml:space="preserve"> </w:t>
      </w:r>
      <w:r w:rsidR="00380E92">
        <w:rPr>
          <w:sz w:val="28"/>
          <w:szCs w:val="28"/>
          <w:lang w:val="en-US"/>
        </w:rPr>
        <w:t>z</w:t>
      </w:r>
      <w:r w:rsidR="00380E92">
        <w:rPr>
          <w:sz w:val="28"/>
          <w:szCs w:val="28"/>
        </w:rPr>
        <w:t>. По</w:t>
      </w:r>
      <w:r w:rsidR="008C79FA">
        <w:rPr>
          <w:sz w:val="28"/>
          <w:szCs w:val="28"/>
        </w:rPr>
        <w:t xml:space="preserve"> </w:t>
      </w:r>
      <w:r w:rsidR="00380E92">
        <w:rPr>
          <w:sz w:val="28"/>
          <w:szCs w:val="28"/>
        </w:rPr>
        <w:t xml:space="preserve">учебнику </w:t>
      </w:r>
      <w:r w:rsidR="00380E92">
        <w:rPr>
          <w:color w:val="000000"/>
          <w:sz w:val="28"/>
          <w:szCs w:val="28"/>
        </w:rPr>
        <w:t>Р.С Миронова, Б.Г. Миронов «Инженерная графика» изучить теоретическую часть</w:t>
      </w:r>
      <w:r w:rsidR="00380E92" w:rsidRPr="00C76484">
        <w:rPr>
          <w:sz w:val="28"/>
          <w:szCs w:val="28"/>
        </w:rPr>
        <w:t xml:space="preserve"> </w:t>
      </w:r>
      <w:r w:rsidR="00380E92">
        <w:rPr>
          <w:sz w:val="28"/>
          <w:szCs w:val="28"/>
        </w:rPr>
        <w:t xml:space="preserve"> и</w:t>
      </w:r>
      <w:r w:rsidR="00380E92" w:rsidRPr="00110E94">
        <w:rPr>
          <w:sz w:val="28"/>
          <w:szCs w:val="28"/>
        </w:rPr>
        <w:t xml:space="preserve"> </w:t>
      </w:r>
      <w:r w:rsidR="00380E92">
        <w:rPr>
          <w:sz w:val="28"/>
          <w:szCs w:val="28"/>
        </w:rPr>
        <w:t>выполнить задание  №78, из учебника С.К. Боголюбова «Индивидуальные задания по курсу черчения» по своему варианту на формате А3,</w:t>
      </w:r>
    </w:p>
    <w:p w:rsidR="00073343" w:rsidRDefault="00380E92" w:rsidP="008C79FA">
      <w:pPr>
        <w:widowControl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t xml:space="preserve"> используя приложение 11 «Параметры цилиндрической зубчатой передачи» и приложение 10 «Размеры призматических шпонок и пазов».</w:t>
      </w:r>
    </w:p>
    <w:p w:rsidR="00502508" w:rsidRDefault="00502508" w:rsidP="008C79FA">
      <w:pPr>
        <w:widowControl/>
        <w:shd w:val="clear" w:color="auto" w:fill="FFFFFF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24A5E722" wp14:editId="0BA0CAE9">
            <wp:extent cx="5940425" cy="8291272"/>
            <wp:effectExtent l="0" t="0" r="0" b="0"/>
            <wp:docPr id="53" name="Рисунок 53" descr="C:\Documents and Settings\Admin\Рабочий стол\Графические работы\_20160606_112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Графические работы\_20160606_11230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1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2CE" w:rsidRDefault="00502508" w:rsidP="00253265">
      <w:pPr>
        <w:widowControl/>
        <w:shd w:val="clear" w:color="auto" w:fill="FFFFFF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32951207" wp14:editId="1BE17807">
            <wp:extent cx="5940425" cy="9381355"/>
            <wp:effectExtent l="0" t="0" r="0" b="0"/>
            <wp:docPr id="52" name="Рисунок 52" descr="C:\Documents and Settings\Admin\Рабочий стол\Графические работы\_20160606_112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Рабочий стол\Графические работы\_20160606_11204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38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2CD5" w:rsidRDefault="00A12CD5" w:rsidP="00E402CE">
      <w:pPr>
        <w:pStyle w:val="2"/>
        <w:spacing w:after="0" w:line="240" w:lineRule="auto"/>
        <w:rPr>
          <w:sz w:val="28"/>
          <w:szCs w:val="28"/>
        </w:rPr>
      </w:pPr>
    </w:p>
    <w:p w:rsidR="0056417E" w:rsidRDefault="00803C5D" w:rsidP="00803C5D">
      <w:pPr>
        <w:pStyle w:val="2"/>
        <w:spacing w:after="0" w:line="24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КРИТЕРИЙ ОЦЕНКИ</w:t>
      </w:r>
      <w:r w:rsidR="00512908">
        <w:rPr>
          <w:sz w:val="28"/>
          <w:szCs w:val="28"/>
        </w:rPr>
        <w:t xml:space="preserve"> </w:t>
      </w:r>
    </w:p>
    <w:p w:rsidR="00803C5D" w:rsidRPr="002A1188" w:rsidRDefault="00512908" w:rsidP="00803C5D">
      <w:pPr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803C5D" w:rsidRPr="002A1188">
        <w:rPr>
          <w:sz w:val="28"/>
          <w:szCs w:val="28"/>
        </w:rPr>
        <w:t>ри выполнении работы студент должен выполнить на оценку:</w:t>
      </w:r>
    </w:p>
    <w:p w:rsidR="00803C5D" w:rsidRPr="002A1188" w:rsidRDefault="00803C5D" w:rsidP="00803C5D">
      <w:pPr>
        <w:ind w:left="709"/>
        <w:jc w:val="both"/>
        <w:rPr>
          <w:sz w:val="28"/>
          <w:szCs w:val="28"/>
        </w:rPr>
      </w:pPr>
      <w:r w:rsidRPr="002A1188">
        <w:rPr>
          <w:sz w:val="28"/>
          <w:szCs w:val="28"/>
        </w:rPr>
        <w:t xml:space="preserve">«5» </w:t>
      </w:r>
      <w:r w:rsidRPr="002A1188">
        <w:rPr>
          <w:sz w:val="28"/>
          <w:szCs w:val="28"/>
        </w:rPr>
        <w:tab/>
        <w:t>-   выполнен весь объем задания;</w:t>
      </w:r>
    </w:p>
    <w:p w:rsidR="00803C5D" w:rsidRPr="002A1188" w:rsidRDefault="00803C5D" w:rsidP="00803C5D">
      <w:pPr>
        <w:ind w:left="709"/>
        <w:jc w:val="both"/>
        <w:rPr>
          <w:sz w:val="28"/>
          <w:szCs w:val="28"/>
        </w:rPr>
      </w:pPr>
      <w:r w:rsidRPr="002A1188">
        <w:rPr>
          <w:sz w:val="28"/>
          <w:szCs w:val="28"/>
        </w:rPr>
        <w:t>«4»</w:t>
      </w:r>
      <w:r w:rsidRPr="002A1188">
        <w:rPr>
          <w:sz w:val="28"/>
          <w:szCs w:val="28"/>
        </w:rPr>
        <w:tab/>
        <w:t>- незначительные погрешности в выполнении задания</w:t>
      </w:r>
      <w:r>
        <w:rPr>
          <w:sz w:val="28"/>
          <w:szCs w:val="28"/>
        </w:rPr>
        <w:t>;</w:t>
      </w:r>
    </w:p>
    <w:p w:rsidR="00803C5D" w:rsidRDefault="00803C5D" w:rsidP="00803C5D">
      <w:pPr>
        <w:ind w:left="709"/>
        <w:jc w:val="both"/>
        <w:rPr>
          <w:sz w:val="28"/>
          <w:szCs w:val="28"/>
        </w:rPr>
      </w:pPr>
      <w:r>
        <w:rPr>
          <w:sz w:val="28"/>
          <w:szCs w:val="28"/>
        </w:rPr>
        <w:t>«3»</w:t>
      </w:r>
      <w:r>
        <w:rPr>
          <w:sz w:val="28"/>
          <w:szCs w:val="28"/>
        </w:rPr>
        <w:tab/>
        <w:t>-при наличии задания, но выполненного небрежно и с  погрешностями.</w:t>
      </w:r>
      <w:r w:rsidRPr="002A1188">
        <w:rPr>
          <w:sz w:val="28"/>
          <w:szCs w:val="28"/>
        </w:rPr>
        <w:t xml:space="preserve"> </w:t>
      </w:r>
    </w:p>
    <w:p w:rsidR="00803C5D" w:rsidRPr="00803C5D" w:rsidRDefault="00803C5D" w:rsidP="00803C5D">
      <w:pPr>
        <w:pStyle w:val="2"/>
        <w:spacing w:after="0" w:line="240" w:lineRule="auto"/>
        <w:ind w:firstLine="709"/>
        <w:jc w:val="center"/>
        <w:rPr>
          <w:sz w:val="28"/>
          <w:szCs w:val="28"/>
        </w:rPr>
      </w:pPr>
    </w:p>
    <w:p w:rsidR="00F87B01" w:rsidRDefault="00F87B01" w:rsidP="00253265">
      <w:pPr>
        <w:pStyle w:val="2"/>
        <w:spacing w:after="0" w:line="240" w:lineRule="auto"/>
        <w:rPr>
          <w:sz w:val="28"/>
          <w:szCs w:val="28"/>
        </w:rPr>
      </w:pPr>
    </w:p>
    <w:p w:rsidR="00B1389B" w:rsidRDefault="00B1389B" w:rsidP="009B3544">
      <w:pPr>
        <w:pStyle w:val="2"/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Библиографический список</w:t>
      </w:r>
    </w:p>
    <w:p w:rsidR="00B1389B" w:rsidRDefault="00B1389B" w:rsidP="00B1389B">
      <w:pPr>
        <w:pStyle w:val="2"/>
        <w:spacing w:after="0" w:line="240" w:lineRule="auto"/>
        <w:ind w:firstLine="709"/>
        <w:jc w:val="center"/>
        <w:rPr>
          <w:sz w:val="28"/>
          <w:szCs w:val="28"/>
        </w:rPr>
      </w:pPr>
    </w:p>
    <w:p w:rsidR="00FB5C8F" w:rsidRPr="005C1794" w:rsidRDefault="00FB5C8F" w:rsidP="00FB5C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FB5C8F" w:rsidRDefault="00FB5C8F" w:rsidP="00FB5C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color w:val="FF0000"/>
          <w:sz w:val="28"/>
          <w:szCs w:val="28"/>
        </w:rPr>
      </w:pPr>
      <w:r w:rsidRPr="005C1794">
        <w:rPr>
          <w:b/>
          <w:bCs/>
          <w:sz w:val="28"/>
          <w:szCs w:val="28"/>
        </w:rPr>
        <w:t>Перечень рекомендуемых учебных изданий, Интернет-ресурсов, дополнительной литературы</w:t>
      </w:r>
      <w:r>
        <w:rPr>
          <w:b/>
          <w:bCs/>
          <w:sz w:val="28"/>
          <w:szCs w:val="28"/>
        </w:rPr>
        <w:t xml:space="preserve"> </w:t>
      </w:r>
    </w:p>
    <w:p w:rsidR="00FB5C8F" w:rsidRDefault="00FB5C8F" w:rsidP="00FB5C8F">
      <w:pPr>
        <w:rPr>
          <w:b/>
          <w:bCs/>
          <w:color w:val="FF0000"/>
          <w:sz w:val="28"/>
          <w:szCs w:val="28"/>
        </w:rPr>
      </w:pPr>
    </w:p>
    <w:p w:rsidR="00FB5C8F" w:rsidRPr="00104D8B" w:rsidRDefault="00FB5C8F" w:rsidP="00FB5C8F">
      <w:pPr>
        <w:rPr>
          <w:i/>
          <w:sz w:val="28"/>
          <w:szCs w:val="28"/>
        </w:rPr>
      </w:pPr>
      <w:r w:rsidRPr="00104D8B">
        <w:rPr>
          <w:i/>
          <w:sz w:val="28"/>
          <w:szCs w:val="28"/>
        </w:rPr>
        <w:t>Основные источники:</w:t>
      </w:r>
    </w:p>
    <w:p w:rsidR="00FB5C8F" w:rsidRPr="00F144B2" w:rsidRDefault="00FB5C8F" w:rsidP="00FB5C8F">
      <w:pPr>
        <w:widowControl/>
        <w:numPr>
          <w:ilvl w:val="0"/>
          <w:numId w:val="19"/>
        </w:numPr>
        <w:autoSpaceDE/>
        <w:autoSpaceDN/>
        <w:adjustRightInd/>
        <w:rPr>
          <w:sz w:val="28"/>
          <w:szCs w:val="28"/>
        </w:rPr>
      </w:pPr>
      <w:r w:rsidRPr="00F144B2">
        <w:rPr>
          <w:sz w:val="28"/>
          <w:szCs w:val="28"/>
        </w:rPr>
        <w:t>Миронова Р.</w:t>
      </w:r>
      <w:r>
        <w:rPr>
          <w:sz w:val="28"/>
          <w:szCs w:val="28"/>
        </w:rPr>
        <w:t>С. ,Миронов Б.Г. Инженерная графика – М.: Высшая школа, 2013</w:t>
      </w:r>
      <w:r w:rsidRPr="00F144B2">
        <w:rPr>
          <w:sz w:val="28"/>
          <w:szCs w:val="28"/>
        </w:rPr>
        <w:t xml:space="preserve"> г.</w:t>
      </w:r>
    </w:p>
    <w:p w:rsidR="00FB5C8F" w:rsidRPr="00F144B2" w:rsidRDefault="00FB5C8F" w:rsidP="00FB5C8F">
      <w:pPr>
        <w:widowControl/>
        <w:numPr>
          <w:ilvl w:val="0"/>
          <w:numId w:val="19"/>
        </w:numPr>
        <w:autoSpaceDE/>
        <w:autoSpaceDN/>
        <w:adjustRightInd/>
        <w:rPr>
          <w:sz w:val="28"/>
          <w:szCs w:val="28"/>
        </w:rPr>
      </w:pPr>
      <w:r w:rsidRPr="00F144B2">
        <w:rPr>
          <w:sz w:val="28"/>
          <w:szCs w:val="28"/>
        </w:rPr>
        <w:t>Боголюбов С.К. Инженерная г</w:t>
      </w:r>
      <w:r>
        <w:rPr>
          <w:sz w:val="28"/>
          <w:szCs w:val="28"/>
        </w:rPr>
        <w:t xml:space="preserve">рафика  М. </w:t>
      </w:r>
      <w:r w:rsidRPr="00E62509">
        <w:rPr>
          <w:sz w:val="28"/>
          <w:szCs w:val="28"/>
        </w:rPr>
        <w:t>,</w:t>
      </w:r>
      <w:r>
        <w:rPr>
          <w:sz w:val="28"/>
          <w:szCs w:val="28"/>
        </w:rPr>
        <w:t xml:space="preserve"> Высшая школа,</w:t>
      </w:r>
      <w:r w:rsidR="00F87B01">
        <w:rPr>
          <w:sz w:val="28"/>
          <w:szCs w:val="28"/>
        </w:rPr>
        <w:t xml:space="preserve">  2014</w:t>
      </w:r>
      <w:r w:rsidRPr="00F144B2">
        <w:rPr>
          <w:sz w:val="28"/>
          <w:szCs w:val="28"/>
        </w:rPr>
        <w:t xml:space="preserve"> г.</w:t>
      </w:r>
    </w:p>
    <w:p w:rsidR="00FB5C8F" w:rsidRPr="00F144B2" w:rsidRDefault="00FB5C8F" w:rsidP="00FB5C8F">
      <w:pPr>
        <w:widowControl/>
        <w:numPr>
          <w:ilvl w:val="0"/>
          <w:numId w:val="19"/>
        </w:numPr>
        <w:autoSpaceDE/>
        <w:autoSpaceDN/>
        <w:adjustRightInd/>
        <w:rPr>
          <w:sz w:val="28"/>
          <w:szCs w:val="28"/>
        </w:rPr>
      </w:pPr>
      <w:r w:rsidRPr="00F144B2">
        <w:rPr>
          <w:sz w:val="28"/>
          <w:szCs w:val="28"/>
        </w:rPr>
        <w:t xml:space="preserve">Федоренко А.П., Мартынюк В.А., Девятов А.Н. Выполнение чертежей в системе </w:t>
      </w:r>
      <w:r w:rsidRPr="00F144B2">
        <w:rPr>
          <w:sz w:val="28"/>
          <w:szCs w:val="28"/>
          <w:lang w:val="en-US"/>
        </w:rPr>
        <w:t>AutoCAD</w:t>
      </w:r>
      <w:r>
        <w:rPr>
          <w:sz w:val="28"/>
          <w:szCs w:val="28"/>
        </w:rPr>
        <w:t xml:space="preserve"> – М.: ЛТД, 2014</w:t>
      </w:r>
      <w:r w:rsidRPr="00F144B2">
        <w:rPr>
          <w:sz w:val="28"/>
          <w:szCs w:val="28"/>
        </w:rPr>
        <w:t xml:space="preserve"> г.</w:t>
      </w:r>
    </w:p>
    <w:p w:rsidR="00FB5C8F" w:rsidRDefault="00FB5C8F" w:rsidP="00FB5C8F">
      <w:pPr>
        <w:widowControl/>
        <w:numPr>
          <w:ilvl w:val="0"/>
          <w:numId w:val="19"/>
        </w:numPr>
        <w:autoSpaceDE/>
        <w:autoSpaceDN/>
        <w:adjustRightInd/>
        <w:rPr>
          <w:bCs/>
          <w:sz w:val="28"/>
          <w:szCs w:val="28"/>
        </w:rPr>
      </w:pPr>
      <w:r w:rsidRPr="00F144B2">
        <w:rPr>
          <w:sz w:val="28"/>
          <w:szCs w:val="28"/>
        </w:rPr>
        <w:t>Куликов В.П. Стандарты инженерной г</w:t>
      </w:r>
      <w:r w:rsidR="00F87B01">
        <w:rPr>
          <w:sz w:val="28"/>
          <w:szCs w:val="28"/>
        </w:rPr>
        <w:t>рафики – М.: ФОРУМ-ИНФРА-М, 2012</w:t>
      </w:r>
      <w:r w:rsidRPr="00F144B2">
        <w:rPr>
          <w:sz w:val="28"/>
          <w:szCs w:val="28"/>
        </w:rPr>
        <w:t xml:space="preserve"> г.</w:t>
      </w:r>
    </w:p>
    <w:p w:rsidR="00FB5C8F" w:rsidRDefault="00FB5C8F" w:rsidP="00FB5C8F">
      <w:pPr>
        <w:widowControl/>
        <w:numPr>
          <w:ilvl w:val="0"/>
          <w:numId w:val="19"/>
        </w:numPr>
        <w:autoSpaceDE/>
        <w:autoSpaceDN/>
        <w:adjustRightInd/>
        <w:rPr>
          <w:sz w:val="28"/>
          <w:szCs w:val="28"/>
        </w:rPr>
      </w:pPr>
      <w:r>
        <w:rPr>
          <w:sz w:val="28"/>
          <w:szCs w:val="28"/>
        </w:rPr>
        <w:t xml:space="preserve">А.М. Бродский, Э.М. Файззулин, В.А. </w:t>
      </w:r>
      <w:proofErr w:type="spellStart"/>
      <w:r>
        <w:rPr>
          <w:sz w:val="28"/>
          <w:szCs w:val="28"/>
        </w:rPr>
        <w:t>Халдинов</w:t>
      </w:r>
      <w:proofErr w:type="spellEnd"/>
      <w:r>
        <w:rPr>
          <w:sz w:val="28"/>
          <w:szCs w:val="28"/>
        </w:rPr>
        <w:t xml:space="preserve">. Инженерная </w:t>
      </w:r>
      <w:proofErr w:type="gramStart"/>
      <w:r>
        <w:rPr>
          <w:sz w:val="28"/>
          <w:szCs w:val="28"/>
        </w:rPr>
        <w:t>графика,-</w:t>
      </w:r>
      <w:proofErr w:type="gramEnd"/>
      <w:r>
        <w:rPr>
          <w:sz w:val="28"/>
          <w:szCs w:val="28"/>
        </w:rPr>
        <w:t>М.: Академия, 2014.</w:t>
      </w:r>
    </w:p>
    <w:p w:rsidR="00FB5C8F" w:rsidRPr="00F66B8C" w:rsidRDefault="00FB5C8F" w:rsidP="00FB5C8F">
      <w:pPr>
        <w:widowControl/>
        <w:numPr>
          <w:ilvl w:val="0"/>
          <w:numId w:val="19"/>
        </w:numPr>
        <w:autoSpaceDE/>
        <w:autoSpaceDN/>
        <w:adjustRightInd/>
        <w:rPr>
          <w:sz w:val="28"/>
          <w:szCs w:val="28"/>
        </w:rPr>
      </w:pPr>
      <w:r w:rsidRPr="00F66B8C">
        <w:rPr>
          <w:sz w:val="28"/>
          <w:szCs w:val="28"/>
        </w:rPr>
        <w:t>Чекмарёв А.А.</w:t>
      </w:r>
      <w:r>
        <w:rPr>
          <w:sz w:val="28"/>
          <w:szCs w:val="28"/>
        </w:rPr>
        <w:t xml:space="preserve"> Осипов В.К.</w:t>
      </w:r>
      <w:r w:rsidRPr="00F66B8C">
        <w:rPr>
          <w:sz w:val="28"/>
          <w:szCs w:val="28"/>
        </w:rPr>
        <w:t xml:space="preserve"> Справочни</w:t>
      </w:r>
      <w:r>
        <w:rPr>
          <w:sz w:val="28"/>
          <w:szCs w:val="28"/>
        </w:rPr>
        <w:t xml:space="preserve">к </w:t>
      </w:r>
      <w:r w:rsidR="00F87B01">
        <w:rPr>
          <w:sz w:val="28"/>
          <w:szCs w:val="28"/>
        </w:rPr>
        <w:t xml:space="preserve">по черчению – </w:t>
      </w:r>
      <w:proofErr w:type="spellStart"/>
      <w:r w:rsidR="00F87B01">
        <w:rPr>
          <w:sz w:val="28"/>
          <w:szCs w:val="28"/>
        </w:rPr>
        <w:t>М.:Академия</w:t>
      </w:r>
      <w:proofErr w:type="spellEnd"/>
      <w:r w:rsidR="00F87B01">
        <w:rPr>
          <w:sz w:val="28"/>
          <w:szCs w:val="28"/>
        </w:rPr>
        <w:t>,  2012</w:t>
      </w:r>
      <w:r w:rsidRPr="00F66B8C">
        <w:rPr>
          <w:sz w:val="28"/>
          <w:szCs w:val="28"/>
        </w:rPr>
        <w:t xml:space="preserve"> г.</w:t>
      </w:r>
    </w:p>
    <w:p w:rsidR="00FB5C8F" w:rsidRPr="00D12A7E" w:rsidRDefault="00FB5C8F" w:rsidP="00FB5C8F">
      <w:pPr>
        <w:rPr>
          <w:sz w:val="28"/>
          <w:szCs w:val="28"/>
        </w:rPr>
      </w:pPr>
    </w:p>
    <w:p w:rsidR="00FB5C8F" w:rsidRPr="00104D8B" w:rsidRDefault="00FB5C8F" w:rsidP="00FB5C8F">
      <w:pPr>
        <w:ind w:left="360"/>
        <w:rPr>
          <w:i/>
          <w:sz w:val="28"/>
          <w:szCs w:val="28"/>
        </w:rPr>
      </w:pPr>
      <w:r w:rsidRPr="00104D8B">
        <w:rPr>
          <w:i/>
          <w:sz w:val="28"/>
          <w:szCs w:val="28"/>
        </w:rPr>
        <w:t>Дополнительные источники:</w:t>
      </w:r>
    </w:p>
    <w:p w:rsidR="00FB5C8F" w:rsidRPr="00F66B8C" w:rsidRDefault="00FB5C8F" w:rsidP="00FB5C8F">
      <w:pPr>
        <w:widowControl/>
        <w:numPr>
          <w:ilvl w:val="0"/>
          <w:numId w:val="20"/>
        </w:numPr>
        <w:autoSpaceDE/>
        <w:autoSpaceDN/>
        <w:adjustRightInd/>
        <w:rPr>
          <w:sz w:val="28"/>
          <w:szCs w:val="28"/>
        </w:rPr>
      </w:pPr>
      <w:r w:rsidRPr="005F2F98">
        <w:rPr>
          <w:bCs/>
          <w:sz w:val="28"/>
          <w:szCs w:val="28"/>
        </w:rPr>
        <w:t>Чекм</w:t>
      </w:r>
      <w:r>
        <w:rPr>
          <w:bCs/>
          <w:sz w:val="28"/>
          <w:szCs w:val="28"/>
        </w:rPr>
        <w:t>арев,</w:t>
      </w:r>
      <w:r w:rsidR="00F87B01">
        <w:rPr>
          <w:bCs/>
          <w:sz w:val="28"/>
          <w:szCs w:val="28"/>
        </w:rPr>
        <w:t xml:space="preserve"> А. А. Инженерная графика. - М.</w:t>
      </w:r>
      <w:r>
        <w:rPr>
          <w:bCs/>
          <w:sz w:val="28"/>
          <w:szCs w:val="28"/>
        </w:rPr>
        <w:t>: Высшая школа</w:t>
      </w:r>
      <w:r w:rsidR="00F87B01">
        <w:rPr>
          <w:bCs/>
          <w:sz w:val="28"/>
          <w:szCs w:val="28"/>
        </w:rPr>
        <w:t>, 2012</w:t>
      </w:r>
    </w:p>
    <w:p w:rsidR="00FB5C8F" w:rsidRDefault="00FB5C8F" w:rsidP="00FB5C8F">
      <w:pPr>
        <w:widowControl/>
        <w:numPr>
          <w:ilvl w:val="0"/>
          <w:numId w:val="20"/>
        </w:numPr>
        <w:autoSpaceDE/>
        <w:autoSpaceDN/>
        <w:adjustRightInd/>
        <w:rPr>
          <w:sz w:val="28"/>
          <w:szCs w:val="28"/>
        </w:rPr>
      </w:pPr>
      <w:r w:rsidRPr="00F66B8C">
        <w:rPr>
          <w:sz w:val="28"/>
          <w:szCs w:val="28"/>
        </w:rPr>
        <w:t>Б</w:t>
      </w:r>
      <w:r>
        <w:rPr>
          <w:sz w:val="28"/>
          <w:szCs w:val="28"/>
        </w:rPr>
        <w:t>оголюбов С.К. «Индивидуальные задания по курсу черчения»</w:t>
      </w:r>
      <w:r w:rsidR="00F87B01">
        <w:rPr>
          <w:sz w:val="28"/>
          <w:szCs w:val="28"/>
        </w:rPr>
        <w:t>, М., Альянс, 2014 г.</w:t>
      </w:r>
    </w:p>
    <w:p w:rsidR="00F87B01" w:rsidRPr="00F66B8C" w:rsidRDefault="00F87B01" w:rsidP="00FB5C8F">
      <w:pPr>
        <w:widowControl/>
        <w:numPr>
          <w:ilvl w:val="0"/>
          <w:numId w:val="20"/>
        </w:numPr>
        <w:autoSpaceDE/>
        <w:autoSpaceDN/>
        <w:adjustRightInd/>
        <w:rPr>
          <w:sz w:val="28"/>
          <w:szCs w:val="28"/>
        </w:rPr>
      </w:pPr>
      <w:r>
        <w:rPr>
          <w:sz w:val="28"/>
          <w:szCs w:val="28"/>
        </w:rPr>
        <w:t xml:space="preserve">Боголюбов С.К. «Задания по </w:t>
      </w:r>
      <w:proofErr w:type="spellStart"/>
      <w:r>
        <w:rPr>
          <w:sz w:val="28"/>
          <w:szCs w:val="28"/>
        </w:rPr>
        <w:t>деталированию</w:t>
      </w:r>
      <w:proofErr w:type="spellEnd"/>
      <w:r>
        <w:rPr>
          <w:sz w:val="28"/>
          <w:szCs w:val="28"/>
        </w:rPr>
        <w:t>». Альбом чертежей, М., Альянс, 2014 г.</w:t>
      </w:r>
    </w:p>
    <w:p w:rsidR="00FB5C8F" w:rsidRPr="00F66B8C" w:rsidRDefault="00FB5C8F" w:rsidP="00FB5C8F">
      <w:pPr>
        <w:widowControl/>
        <w:numPr>
          <w:ilvl w:val="0"/>
          <w:numId w:val="20"/>
        </w:numPr>
        <w:autoSpaceDE/>
        <w:autoSpaceDN/>
        <w:adjustRightInd/>
        <w:rPr>
          <w:sz w:val="28"/>
          <w:szCs w:val="28"/>
        </w:rPr>
      </w:pPr>
      <w:r>
        <w:rPr>
          <w:sz w:val="28"/>
          <w:szCs w:val="28"/>
        </w:rPr>
        <w:t xml:space="preserve">Ганенко А.П. </w:t>
      </w:r>
      <w:proofErr w:type="spellStart"/>
      <w:r>
        <w:rPr>
          <w:sz w:val="28"/>
          <w:szCs w:val="28"/>
        </w:rPr>
        <w:t>Лапсарь</w:t>
      </w:r>
      <w:proofErr w:type="spellEnd"/>
      <w:r>
        <w:rPr>
          <w:sz w:val="28"/>
          <w:szCs w:val="28"/>
        </w:rPr>
        <w:t xml:space="preserve"> М.И. Оформление текстовых и графических материалов (требования ЕСКД). 2015г.</w:t>
      </w:r>
    </w:p>
    <w:p w:rsidR="00B1389B" w:rsidRDefault="00B1389B" w:rsidP="00B1389B">
      <w:pPr>
        <w:pStyle w:val="2"/>
        <w:spacing w:after="0" w:line="240" w:lineRule="auto"/>
        <w:ind w:firstLine="709"/>
        <w:jc w:val="center"/>
        <w:rPr>
          <w:sz w:val="28"/>
          <w:szCs w:val="28"/>
        </w:rPr>
      </w:pPr>
    </w:p>
    <w:p w:rsidR="00317A38" w:rsidRDefault="00317A38" w:rsidP="00B1389B">
      <w:pPr>
        <w:pStyle w:val="2"/>
        <w:spacing w:after="0" w:line="24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Интернет ресурсы</w:t>
      </w:r>
    </w:p>
    <w:p w:rsidR="00317A38" w:rsidRPr="00317A38" w:rsidRDefault="00317A38" w:rsidP="00B1389B">
      <w:pPr>
        <w:pStyle w:val="2"/>
        <w:spacing w:after="0" w:line="24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1.Инженерная </w:t>
      </w:r>
      <w:proofErr w:type="gramStart"/>
      <w:r>
        <w:rPr>
          <w:sz w:val="28"/>
          <w:szCs w:val="28"/>
        </w:rPr>
        <w:t>графика(</w:t>
      </w:r>
      <w:proofErr w:type="gramEnd"/>
      <w:r>
        <w:rPr>
          <w:sz w:val="28"/>
          <w:szCs w:val="28"/>
        </w:rPr>
        <w:t>машиностроительное черчение): Учебник А.А. Чекмарев.-М.:ИНФА-М, 2016.-396с.</w:t>
      </w:r>
      <w:r>
        <w:rPr>
          <w:sz w:val="28"/>
          <w:szCs w:val="28"/>
          <w:lang w:val="en-US"/>
        </w:rPr>
        <w:t>ISBN</w:t>
      </w:r>
      <w:r w:rsidRPr="00317A38">
        <w:rPr>
          <w:sz w:val="28"/>
          <w:szCs w:val="28"/>
        </w:rPr>
        <w:t xml:space="preserve"> 978-5-16-003571-0(</w:t>
      </w:r>
      <w:r>
        <w:rPr>
          <w:sz w:val="28"/>
          <w:szCs w:val="28"/>
        </w:rPr>
        <w:t xml:space="preserve">ЭБС </w:t>
      </w:r>
      <w:proofErr w:type="spellStart"/>
      <w:r>
        <w:rPr>
          <w:sz w:val="28"/>
          <w:szCs w:val="28"/>
          <w:lang w:val="en-US"/>
        </w:rPr>
        <w:t>Znanium</w:t>
      </w:r>
      <w:proofErr w:type="spellEnd"/>
      <w:r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com</w:t>
      </w:r>
      <w:r w:rsidRPr="00317A38">
        <w:rPr>
          <w:sz w:val="28"/>
          <w:szCs w:val="28"/>
        </w:rPr>
        <w:t>)</w:t>
      </w:r>
    </w:p>
    <w:sectPr w:rsidR="00317A38" w:rsidRPr="00317A38" w:rsidSect="00BC7F03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035DB1"/>
    <w:multiLevelType w:val="hybridMultilevel"/>
    <w:tmpl w:val="54441EC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6022339"/>
    <w:multiLevelType w:val="hybridMultilevel"/>
    <w:tmpl w:val="95F661A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D810894"/>
    <w:multiLevelType w:val="hybridMultilevel"/>
    <w:tmpl w:val="9A0A19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1D24020"/>
    <w:multiLevelType w:val="hybridMultilevel"/>
    <w:tmpl w:val="3BE2BC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764B2E"/>
    <w:multiLevelType w:val="hybridMultilevel"/>
    <w:tmpl w:val="A9F008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56E3982"/>
    <w:multiLevelType w:val="hybridMultilevel"/>
    <w:tmpl w:val="CC2433F8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D944D6C"/>
    <w:multiLevelType w:val="hybridMultilevel"/>
    <w:tmpl w:val="B66A9C30"/>
    <w:lvl w:ilvl="0" w:tplc="45461A98">
      <w:start w:val="10"/>
      <w:numFmt w:val="decimal"/>
      <w:lvlText w:val="%1."/>
      <w:lvlJc w:val="left"/>
      <w:pPr>
        <w:ind w:left="1368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309909A9"/>
    <w:multiLevelType w:val="hybridMultilevel"/>
    <w:tmpl w:val="FF3E90B4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8F70C17"/>
    <w:multiLevelType w:val="hybridMultilevel"/>
    <w:tmpl w:val="E7CAF2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A2946F8"/>
    <w:multiLevelType w:val="hybridMultilevel"/>
    <w:tmpl w:val="4274D576"/>
    <w:lvl w:ilvl="0" w:tplc="568EF9A8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0" w15:restartNumberingAfterBreak="0">
    <w:nsid w:val="4E090681"/>
    <w:multiLevelType w:val="multilevel"/>
    <w:tmpl w:val="45D2E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5956D92"/>
    <w:multiLevelType w:val="hybridMultilevel"/>
    <w:tmpl w:val="48AC6994"/>
    <w:lvl w:ilvl="0" w:tplc="0419000F">
      <w:start w:val="1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8091FCC"/>
    <w:multiLevelType w:val="hybridMultilevel"/>
    <w:tmpl w:val="D966D31E"/>
    <w:lvl w:ilvl="0" w:tplc="AE6A95EA">
      <w:start w:val="5"/>
      <w:numFmt w:val="decimal"/>
      <w:lvlText w:val="%1."/>
      <w:lvlJc w:val="left"/>
      <w:pPr>
        <w:ind w:left="107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FC25DE2"/>
    <w:multiLevelType w:val="hybridMultilevel"/>
    <w:tmpl w:val="B5B67C2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6C8F79DE"/>
    <w:multiLevelType w:val="hybridMultilevel"/>
    <w:tmpl w:val="D966D31E"/>
    <w:lvl w:ilvl="0" w:tplc="AE6A95EA">
      <w:start w:val="5"/>
      <w:numFmt w:val="decimal"/>
      <w:lvlText w:val="%1."/>
      <w:lvlJc w:val="left"/>
      <w:pPr>
        <w:ind w:left="107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3246C79"/>
    <w:multiLevelType w:val="hybridMultilevel"/>
    <w:tmpl w:val="7730DA5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759069C2"/>
    <w:multiLevelType w:val="hybridMultilevel"/>
    <w:tmpl w:val="574C864C"/>
    <w:lvl w:ilvl="0" w:tplc="648CC2A2">
      <w:start w:val="12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7" w15:restartNumberingAfterBreak="0">
    <w:nsid w:val="7D9A5933"/>
    <w:multiLevelType w:val="hybridMultilevel"/>
    <w:tmpl w:val="B66A9C30"/>
    <w:lvl w:ilvl="0" w:tplc="45461A98">
      <w:start w:val="10"/>
      <w:numFmt w:val="decimal"/>
      <w:lvlText w:val="%1."/>
      <w:lvlJc w:val="left"/>
      <w:pPr>
        <w:ind w:left="1368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7E9B5D09"/>
    <w:multiLevelType w:val="hybridMultilevel"/>
    <w:tmpl w:val="BD1084EC"/>
    <w:lvl w:ilvl="0" w:tplc="0419000F">
      <w:start w:val="1"/>
      <w:numFmt w:val="decimal"/>
      <w:lvlText w:val="%1.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7EA42D51"/>
    <w:multiLevelType w:val="hybridMultilevel"/>
    <w:tmpl w:val="6F9C2E0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0"/>
  </w:num>
  <w:num w:numId="2">
    <w:abstractNumId w:val="0"/>
  </w:num>
  <w:num w:numId="3">
    <w:abstractNumId w:val="19"/>
  </w:num>
  <w:num w:numId="4">
    <w:abstractNumId w:val="4"/>
  </w:num>
  <w:num w:numId="5">
    <w:abstractNumId w:val="2"/>
  </w:num>
  <w:num w:numId="6">
    <w:abstractNumId w:val="9"/>
  </w:num>
  <w:num w:numId="7">
    <w:abstractNumId w:val="18"/>
  </w:num>
  <w:num w:numId="8">
    <w:abstractNumId w:val="8"/>
  </w:num>
  <w:num w:numId="9">
    <w:abstractNumId w:val="3"/>
  </w:num>
  <w:num w:numId="10">
    <w:abstractNumId w:val="7"/>
  </w:num>
  <w:num w:numId="11">
    <w:abstractNumId w:val="11"/>
  </w:num>
  <w:num w:numId="12">
    <w:abstractNumId w:val="16"/>
  </w:num>
  <w:num w:numId="13">
    <w:abstractNumId w:val="5"/>
  </w:num>
  <w:num w:numId="14">
    <w:abstractNumId w:val="14"/>
  </w:num>
  <w:num w:numId="15">
    <w:abstractNumId w:val="12"/>
  </w:num>
  <w:num w:numId="16">
    <w:abstractNumId w:val="6"/>
  </w:num>
  <w:num w:numId="17">
    <w:abstractNumId w:val="13"/>
  </w:num>
  <w:num w:numId="18">
    <w:abstractNumId w:val="17"/>
  </w:num>
  <w:num w:numId="19">
    <w:abstractNumId w:val="1"/>
  </w:num>
  <w:num w:numId="2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73945"/>
    <w:rsid w:val="00011F7F"/>
    <w:rsid w:val="00013FFF"/>
    <w:rsid w:val="00024F8D"/>
    <w:rsid w:val="00025F43"/>
    <w:rsid w:val="00046CDD"/>
    <w:rsid w:val="00062AC8"/>
    <w:rsid w:val="00073343"/>
    <w:rsid w:val="00075E75"/>
    <w:rsid w:val="000B5D6B"/>
    <w:rsid w:val="000C1868"/>
    <w:rsid w:val="000C59B7"/>
    <w:rsid w:val="000F3962"/>
    <w:rsid w:val="000F5D7A"/>
    <w:rsid w:val="000F7554"/>
    <w:rsid w:val="00110E94"/>
    <w:rsid w:val="001252B4"/>
    <w:rsid w:val="001302DE"/>
    <w:rsid w:val="0013133D"/>
    <w:rsid w:val="001317B3"/>
    <w:rsid w:val="001318D1"/>
    <w:rsid w:val="001558E0"/>
    <w:rsid w:val="0016281D"/>
    <w:rsid w:val="001667A1"/>
    <w:rsid w:val="00180CCA"/>
    <w:rsid w:val="0018594A"/>
    <w:rsid w:val="001A22AB"/>
    <w:rsid w:val="001A5F93"/>
    <w:rsid w:val="001B574F"/>
    <w:rsid w:val="001E0517"/>
    <w:rsid w:val="001E12A3"/>
    <w:rsid w:val="001E2552"/>
    <w:rsid w:val="001F1458"/>
    <w:rsid w:val="002009BD"/>
    <w:rsid w:val="00202088"/>
    <w:rsid w:val="00211526"/>
    <w:rsid w:val="00221B6B"/>
    <w:rsid w:val="00227E04"/>
    <w:rsid w:val="0024256D"/>
    <w:rsid w:val="00253265"/>
    <w:rsid w:val="00275988"/>
    <w:rsid w:val="002B39E4"/>
    <w:rsid w:val="002F3C89"/>
    <w:rsid w:val="0030403F"/>
    <w:rsid w:val="0031172E"/>
    <w:rsid w:val="0031421B"/>
    <w:rsid w:val="00317A38"/>
    <w:rsid w:val="0033404B"/>
    <w:rsid w:val="00336675"/>
    <w:rsid w:val="00362734"/>
    <w:rsid w:val="003711AD"/>
    <w:rsid w:val="00380E92"/>
    <w:rsid w:val="00383ED0"/>
    <w:rsid w:val="00390EED"/>
    <w:rsid w:val="003A4CA0"/>
    <w:rsid w:val="003A4F8F"/>
    <w:rsid w:val="003B7225"/>
    <w:rsid w:val="003D084D"/>
    <w:rsid w:val="003D3FCE"/>
    <w:rsid w:val="003D7252"/>
    <w:rsid w:val="003E30B3"/>
    <w:rsid w:val="003F0886"/>
    <w:rsid w:val="0041365B"/>
    <w:rsid w:val="004343AD"/>
    <w:rsid w:val="0044064C"/>
    <w:rsid w:val="0044439E"/>
    <w:rsid w:val="00444837"/>
    <w:rsid w:val="00450F38"/>
    <w:rsid w:val="0046501D"/>
    <w:rsid w:val="004A0DAC"/>
    <w:rsid w:val="004B03AA"/>
    <w:rsid w:val="004B4CDD"/>
    <w:rsid w:val="004C1282"/>
    <w:rsid w:val="00500EA3"/>
    <w:rsid w:val="00502508"/>
    <w:rsid w:val="00512908"/>
    <w:rsid w:val="00525BB5"/>
    <w:rsid w:val="00530CBC"/>
    <w:rsid w:val="00544C48"/>
    <w:rsid w:val="0056417E"/>
    <w:rsid w:val="00571240"/>
    <w:rsid w:val="0058505C"/>
    <w:rsid w:val="005978A6"/>
    <w:rsid w:val="005B1DD5"/>
    <w:rsid w:val="005B2690"/>
    <w:rsid w:val="005C0682"/>
    <w:rsid w:val="005D1428"/>
    <w:rsid w:val="005D508D"/>
    <w:rsid w:val="005F11AD"/>
    <w:rsid w:val="00611B65"/>
    <w:rsid w:val="00612686"/>
    <w:rsid w:val="006223EA"/>
    <w:rsid w:val="006229C2"/>
    <w:rsid w:val="006325DC"/>
    <w:rsid w:val="0064507E"/>
    <w:rsid w:val="006478FC"/>
    <w:rsid w:val="00664130"/>
    <w:rsid w:val="00670209"/>
    <w:rsid w:val="006704B3"/>
    <w:rsid w:val="00673B2E"/>
    <w:rsid w:val="0069426D"/>
    <w:rsid w:val="006A0D2E"/>
    <w:rsid w:val="006A7280"/>
    <w:rsid w:val="006B1133"/>
    <w:rsid w:val="006D76D4"/>
    <w:rsid w:val="006E16AB"/>
    <w:rsid w:val="006E720A"/>
    <w:rsid w:val="00710ABE"/>
    <w:rsid w:val="00720569"/>
    <w:rsid w:val="00722991"/>
    <w:rsid w:val="007343E9"/>
    <w:rsid w:val="007360B2"/>
    <w:rsid w:val="00740087"/>
    <w:rsid w:val="00755F33"/>
    <w:rsid w:val="00773945"/>
    <w:rsid w:val="00773F42"/>
    <w:rsid w:val="00786581"/>
    <w:rsid w:val="007A30EE"/>
    <w:rsid w:val="007A3D82"/>
    <w:rsid w:val="007B7EE5"/>
    <w:rsid w:val="007D22FF"/>
    <w:rsid w:val="007D38F9"/>
    <w:rsid w:val="007E3AF3"/>
    <w:rsid w:val="00803C5D"/>
    <w:rsid w:val="008136AE"/>
    <w:rsid w:val="00824806"/>
    <w:rsid w:val="00833BF0"/>
    <w:rsid w:val="00853920"/>
    <w:rsid w:val="008561D4"/>
    <w:rsid w:val="00856D90"/>
    <w:rsid w:val="0086033D"/>
    <w:rsid w:val="0088157B"/>
    <w:rsid w:val="00881F93"/>
    <w:rsid w:val="0089199D"/>
    <w:rsid w:val="00891F43"/>
    <w:rsid w:val="00896BAF"/>
    <w:rsid w:val="00897E27"/>
    <w:rsid w:val="008A6604"/>
    <w:rsid w:val="008B1A11"/>
    <w:rsid w:val="008C79FA"/>
    <w:rsid w:val="008D567A"/>
    <w:rsid w:val="008E1B2C"/>
    <w:rsid w:val="008E619D"/>
    <w:rsid w:val="008F0268"/>
    <w:rsid w:val="008F69C5"/>
    <w:rsid w:val="00903F1E"/>
    <w:rsid w:val="009040AD"/>
    <w:rsid w:val="009414A7"/>
    <w:rsid w:val="0098156C"/>
    <w:rsid w:val="009818A3"/>
    <w:rsid w:val="00983598"/>
    <w:rsid w:val="00990C06"/>
    <w:rsid w:val="009B3544"/>
    <w:rsid w:val="009B4FC0"/>
    <w:rsid w:val="009C11BC"/>
    <w:rsid w:val="009C6F42"/>
    <w:rsid w:val="009E486B"/>
    <w:rsid w:val="00A05EFC"/>
    <w:rsid w:val="00A12CD5"/>
    <w:rsid w:val="00A130B6"/>
    <w:rsid w:val="00A153D1"/>
    <w:rsid w:val="00A207CC"/>
    <w:rsid w:val="00A253BF"/>
    <w:rsid w:val="00A27ED4"/>
    <w:rsid w:val="00A37F3C"/>
    <w:rsid w:val="00A525BC"/>
    <w:rsid w:val="00A64271"/>
    <w:rsid w:val="00A91B4B"/>
    <w:rsid w:val="00AA1D21"/>
    <w:rsid w:val="00AC185C"/>
    <w:rsid w:val="00AC2DF1"/>
    <w:rsid w:val="00AF2959"/>
    <w:rsid w:val="00B1389B"/>
    <w:rsid w:val="00B16556"/>
    <w:rsid w:val="00B25A61"/>
    <w:rsid w:val="00B26444"/>
    <w:rsid w:val="00B264C0"/>
    <w:rsid w:val="00B45F7A"/>
    <w:rsid w:val="00B5028E"/>
    <w:rsid w:val="00B81F9B"/>
    <w:rsid w:val="00BA51A5"/>
    <w:rsid w:val="00BC129B"/>
    <w:rsid w:val="00BC5996"/>
    <w:rsid w:val="00BC7F03"/>
    <w:rsid w:val="00BE395D"/>
    <w:rsid w:val="00BF33C9"/>
    <w:rsid w:val="00C04392"/>
    <w:rsid w:val="00C0457D"/>
    <w:rsid w:val="00C04E1E"/>
    <w:rsid w:val="00C138E6"/>
    <w:rsid w:val="00C21855"/>
    <w:rsid w:val="00C2464B"/>
    <w:rsid w:val="00C27E8B"/>
    <w:rsid w:val="00C3095B"/>
    <w:rsid w:val="00C336FA"/>
    <w:rsid w:val="00C34AE5"/>
    <w:rsid w:val="00C4542C"/>
    <w:rsid w:val="00C50C8D"/>
    <w:rsid w:val="00C52DF3"/>
    <w:rsid w:val="00C53889"/>
    <w:rsid w:val="00C60B96"/>
    <w:rsid w:val="00C749DB"/>
    <w:rsid w:val="00C7516F"/>
    <w:rsid w:val="00C76484"/>
    <w:rsid w:val="00C8174E"/>
    <w:rsid w:val="00C83315"/>
    <w:rsid w:val="00CA0759"/>
    <w:rsid w:val="00CA1193"/>
    <w:rsid w:val="00CE058E"/>
    <w:rsid w:val="00D23FCB"/>
    <w:rsid w:val="00D2410D"/>
    <w:rsid w:val="00D30134"/>
    <w:rsid w:val="00D50544"/>
    <w:rsid w:val="00D556EB"/>
    <w:rsid w:val="00D7152F"/>
    <w:rsid w:val="00D72A23"/>
    <w:rsid w:val="00D85E40"/>
    <w:rsid w:val="00DA68F5"/>
    <w:rsid w:val="00DB046E"/>
    <w:rsid w:val="00DB364B"/>
    <w:rsid w:val="00DC0DF8"/>
    <w:rsid w:val="00DD4AF5"/>
    <w:rsid w:val="00DE029D"/>
    <w:rsid w:val="00DE15EC"/>
    <w:rsid w:val="00E31AA3"/>
    <w:rsid w:val="00E34C30"/>
    <w:rsid w:val="00E402CE"/>
    <w:rsid w:val="00E46C2F"/>
    <w:rsid w:val="00E51912"/>
    <w:rsid w:val="00E60816"/>
    <w:rsid w:val="00E65530"/>
    <w:rsid w:val="00E703B7"/>
    <w:rsid w:val="00E715DA"/>
    <w:rsid w:val="00E72D61"/>
    <w:rsid w:val="00E97B96"/>
    <w:rsid w:val="00EA253F"/>
    <w:rsid w:val="00EB2672"/>
    <w:rsid w:val="00EC2731"/>
    <w:rsid w:val="00EC3C04"/>
    <w:rsid w:val="00EE00F0"/>
    <w:rsid w:val="00EF755B"/>
    <w:rsid w:val="00F06797"/>
    <w:rsid w:val="00F121A5"/>
    <w:rsid w:val="00F13CCC"/>
    <w:rsid w:val="00F432B9"/>
    <w:rsid w:val="00F436C1"/>
    <w:rsid w:val="00F445F5"/>
    <w:rsid w:val="00F50A88"/>
    <w:rsid w:val="00F63FA0"/>
    <w:rsid w:val="00F83406"/>
    <w:rsid w:val="00F852C4"/>
    <w:rsid w:val="00F87B01"/>
    <w:rsid w:val="00F97BF2"/>
    <w:rsid w:val="00FA52A7"/>
    <w:rsid w:val="00FB08BA"/>
    <w:rsid w:val="00FB1991"/>
    <w:rsid w:val="00FB5C8F"/>
    <w:rsid w:val="00FB5CCE"/>
    <w:rsid w:val="00FB7A0D"/>
    <w:rsid w:val="00FE2793"/>
    <w:rsid w:val="00FE27E9"/>
    <w:rsid w:val="00FF765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96E5F1D0-FD9C-4F8B-8513-177A832470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locked="1" w:uiPriority="0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773945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0"/>
      <w:szCs w:val="20"/>
    </w:rPr>
  </w:style>
  <w:style w:type="paragraph" w:styleId="1">
    <w:name w:val="heading 1"/>
    <w:basedOn w:val="a"/>
    <w:next w:val="a"/>
    <w:link w:val="10"/>
    <w:uiPriority w:val="99"/>
    <w:qFormat/>
    <w:rsid w:val="00773945"/>
    <w:pPr>
      <w:keepNext/>
      <w:widowControl/>
      <w:autoSpaceDE/>
      <w:autoSpaceDN/>
      <w:adjustRightInd/>
      <w:outlineLvl w:val="0"/>
    </w:pPr>
    <w:rPr>
      <w:sz w:val="28"/>
      <w:szCs w:val="24"/>
    </w:rPr>
  </w:style>
  <w:style w:type="paragraph" w:styleId="3">
    <w:name w:val="heading 3"/>
    <w:basedOn w:val="a"/>
    <w:next w:val="a"/>
    <w:link w:val="30"/>
    <w:uiPriority w:val="99"/>
    <w:qFormat/>
    <w:rsid w:val="00773945"/>
    <w:pPr>
      <w:keepNext/>
      <w:widowControl/>
      <w:autoSpaceDE/>
      <w:autoSpaceDN/>
      <w:adjustRightInd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73945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9"/>
    <w:locked/>
    <w:rsid w:val="00773945"/>
    <w:rPr>
      <w:rFonts w:ascii="Arial" w:hAnsi="Arial" w:cs="Arial"/>
      <w:b/>
      <w:bCs/>
      <w:sz w:val="26"/>
      <w:szCs w:val="26"/>
      <w:lang w:eastAsia="ru-RU"/>
    </w:rPr>
  </w:style>
  <w:style w:type="paragraph" w:styleId="a3">
    <w:name w:val="Body Text"/>
    <w:basedOn w:val="a"/>
    <w:link w:val="a4"/>
    <w:uiPriority w:val="99"/>
    <w:rsid w:val="00773945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locked/>
    <w:rsid w:val="00773945"/>
    <w:rPr>
      <w:rFonts w:ascii="Times New Roman" w:hAnsi="Times New Roman" w:cs="Times New Roman"/>
      <w:sz w:val="20"/>
      <w:szCs w:val="20"/>
      <w:lang w:eastAsia="ru-RU"/>
    </w:rPr>
  </w:style>
  <w:style w:type="paragraph" w:styleId="31">
    <w:name w:val="Body Text Indent 3"/>
    <w:basedOn w:val="a"/>
    <w:link w:val="32"/>
    <w:uiPriority w:val="99"/>
    <w:rsid w:val="00773945"/>
    <w:pPr>
      <w:widowControl/>
      <w:autoSpaceDE/>
      <w:autoSpaceDN/>
      <w:adjustRightInd/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773945"/>
    <w:rPr>
      <w:rFonts w:ascii="Times New Roman" w:hAnsi="Times New Roman" w:cs="Times New Roman"/>
      <w:sz w:val="16"/>
      <w:szCs w:val="16"/>
      <w:lang w:eastAsia="ru-RU"/>
    </w:rPr>
  </w:style>
  <w:style w:type="character" w:styleId="a5">
    <w:name w:val="Hyperlink"/>
    <w:basedOn w:val="a0"/>
    <w:uiPriority w:val="99"/>
    <w:rsid w:val="00773945"/>
    <w:rPr>
      <w:rFonts w:cs="Times New Roman"/>
      <w:color w:val="0000FF"/>
      <w:u w:val="single"/>
    </w:rPr>
  </w:style>
  <w:style w:type="paragraph" w:styleId="a6">
    <w:name w:val="No Spacing"/>
    <w:uiPriority w:val="1"/>
    <w:qFormat/>
    <w:rsid w:val="00773945"/>
    <w:rPr>
      <w:rFonts w:eastAsia="Times New Roman"/>
    </w:rPr>
  </w:style>
  <w:style w:type="paragraph" w:styleId="2">
    <w:name w:val="Body Text 2"/>
    <w:basedOn w:val="a"/>
    <w:link w:val="20"/>
    <w:uiPriority w:val="99"/>
    <w:semiHidden/>
    <w:rsid w:val="001E0517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locked/>
    <w:rsid w:val="001E0517"/>
    <w:rPr>
      <w:rFonts w:ascii="Times New Roman" w:hAnsi="Times New Roman" w:cs="Times New Roman"/>
      <w:sz w:val="20"/>
      <w:szCs w:val="20"/>
      <w:lang w:eastAsia="ru-RU"/>
    </w:rPr>
  </w:style>
  <w:style w:type="paragraph" w:styleId="a7">
    <w:name w:val="List Paragraph"/>
    <w:basedOn w:val="a"/>
    <w:uiPriority w:val="34"/>
    <w:qFormat/>
    <w:rsid w:val="0056417E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table" w:styleId="a8">
    <w:name w:val="Table Grid"/>
    <w:basedOn w:val="a1"/>
    <w:uiPriority w:val="59"/>
    <w:locked/>
    <w:rsid w:val="00990C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FB5CCE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B5CCE"/>
    <w:rPr>
      <w:rFonts w:ascii="Tahoma" w:eastAsia="Times New Roman" w:hAnsi="Tahoma" w:cs="Tahoma"/>
      <w:sz w:val="16"/>
      <w:szCs w:val="16"/>
    </w:rPr>
  </w:style>
  <w:style w:type="character" w:customStyle="1" w:styleId="da">
    <w:name w:val="da"/>
    <w:basedOn w:val="a0"/>
    <w:rsid w:val="00A525BC"/>
  </w:style>
  <w:style w:type="paragraph" w:styleId="21">
    <w:name w:val="List 2"/>
    <w:basedOn w:val="a"/>
    <w:rsid w:val="00F445F5"/>
    <w:pPr>
      <w:widowControl/>
      <w:autoSpaceDE/>
      <w:autoSpaceDN/>
      <w:adjustRightInd/>
      <w:ind w:left="566" w:hanging="283"/>
    </w:pPr>
    <w:rPr>
      <w:sz w:val="24"/>
      <w:szCs w:val="24"/>
    </w:rPr>
  </w:style>
  <w:style w:type="paragraph" w:customStyle="1" w:styleId="Style2">
    <w:name w:val="Style2"/>
    <w:basedOn w:val="a"/>
    <w:uiPriority w:val="99"/>
    <w:rsid w:val="00F445F5"/>
    <w:pPr>
      <w:spacing w:line="326" w:lineRule="exact"/>
      <w:jc w:val="both"/>
    </w:pPr>
    <w:rPr>
      <w:sz w:val="24"/>
      <w:szCs w:val="24"/>
    </w:rPr>
  </w:style>
  <w:style w:type="character" w:customStyle="1" w:styleId="FontStyle11">
    <w:name w:val="Font Style11"/>
    <w:uiPriority w:val="99"/>
    <w:rsid w:val="00F445F5"/>
    <w:rPr>
      <w:rFonts w:ascii="Times New Roman" w:hAnsi="Times New Roman" w:cs="Times New Roman"/>
      <w:spacing w:val="1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009287-F62D-4D7D-B6FE-6CDDF50D75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3395</TotalTime>
  <Pages>13</Pages>
  <Words>1048</Words>
  <Characters>5978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7012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Надя</dc:creator>
  <cp:keywords/>
  <dc:description/>
  <cp:lastModifiedBy>ТОиРАТ 227</cp:lastModifiedBy>
  <cp:revision>56</cp:revision>
  <cp:lastPrinted>2018-12-06T09:22:00Z</cp:lastPrinted>
  <dcterms:created xsi:type="dcterms:W3CDTF">2014-03-17T20:20:00Z</dcterms:created>
  <dcterms:modified xsi:type="dcterms:W3CDTF">2019-11-13T10:28:00Z</dcterms:modified>
</cp:coreProperties>
</file>